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5E" w:rsidRDefault="0050205E" w:rsidP="0050205E">
      <w:pPr>
        <w:shd w:val="clear" w:color="auto" w:fill="FFFFFF"/>
        <w:spacing w:after="0" w:line="240" w:lineRule="auto"/>
        <w:rPr>
          <w:rFonts w:ascii="Garamond" w:eastAsia="Times New Roman" w:hAnsi="Garamond" w:cs="Times New Roman"/>
          <w:color w:val="000000"/>
          <w:sz w:val="24"/>
          <w:szCs w:val="24"/>
        </w:rPr>
      </w:pPr>
    </w:p>
    <w:p w:rsidR="0050205E" w:rsidRDefault="00F944AD" w:rsidP="0050205E">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At the Law Office of William Jang, PPLC, our Austin lawyers want to help people fully understand the immigration and citizenship opportunities that are available to them. As such, t</w:t>
      </w:r>
      <w:r w:rsidR="0050205E">
        <w:rPr>
          <w:rFonts w:ascii="Garamond" w:eastAsia="Times New Roman" w:hAnsi="Garamond" w:cs="Times New Roman"/>
          <w:color w:val="000000"/>
          <w:sz w:val="24"/>
          <w:szCs w:val="24"/>
        </w:rPr>
        <w:t>his article is meant to clarify, explain</w:t>
      </w:r>
      <w:r w:rsidR="00895E8D">
        <w:rPr>
          <w:rFonts w:ascii="Garamond" w:eastAsia="Times New Roman" w:hAnsi="Garamond" w:cs="Times New Roman"/>
          <w:color w:val="000000"/>
          <w:sz w:val="24"/>
          <w:szCs w:val="24"/>
        </w:rPr>
        <w:t>,</w:t>
      </w:r>
      <w:r w:rsidR="0050205E">
        <w:rPr>
          <w:rFonts w:ascii="Garamond" w:eastAsia="Times New Roman" w:hAnsi="Garamond" w:cs="Times New Roman"/>
          <w:color w:val="000000"/>
          <w:sz w:val="24"/>
          <w:szCs w:val="24"/>
        </w:rPr>
        <w:t xml:space="preserve"> and update information regarding the recently adopted </w:t>
      </w:r>
      <w:r w:rsidR="00103AA5">
        <w:rPr>
          <w:rFonts w:ascii="Garamond" w:eastAsia="Times New Roman" w:hAnsi="Garamond" w:cs="Times New Roman"/>
          <w:color w:val="000000"/>
          <w:sz w:val="24"/>
          <w:szCs w:val="24"/>
        </w:rPr>
        <w:t xml:space="preserve">Deferred Action </w:t>
      </w:r>
      <w:r w:rsidR="00895E8D">
        <w:rPr>
          <w:rFonts w:ascii="Garamond" w:eastAsia="Times New Roman" w:hAnsi="Garamond" w:cs="Times New Roman"/>
          <w:color w:val="000000"/>
          <w:sz w:val="24"/>
          <w:szCs w:val="24"/>
        </w:rPr>
        <w:t xml:space="preserve">Process </w:t>
      </w:r>
      <w:r w:rsidR="00103AA5">
        <w:rPr>
          <w:rFonts w:ascii="Garamond" w:eastAsia="Times New Roman" w:hAnsi="Garamond" w:cs="Times New Roman"/>
          <w:color w:val="000000"/>
          <w:sz w:val="24"/>
          <w:szCs w:val="24"/>
        </w:rPr>
        <w:t xml:space="preserve">for some young individuals who are in the United States illegally, which some individuals are </w:t>
      </w:r>
      <w:r w:rsidR="00C13338">
        <w:rPr>
          <w:rFonts w:ascii="Garamond" w:eastAsia="Times New Roman" w:hAnsi="Garamond" w:cs="Times New Roman"/>
          <w:color w:val="000000"/>
          <w:sz w:val="24"/>
          <w:szCs w:val="24"/>
        </w:rPr>
        <w:t>mistakenly calling the DREAM Act (Development, Relief, and Education for Alien Minors Act)</w:t>
      </w:r>
      <w:r w:rsidR="00103AA5">
        <w:rPr>
          <w:rFonts w:ascii="Garamond" w:eastAsia="Times New Roman" w:hAnsi="Garamond" w:cs="Times New Roman"/>
          <w:color w:val="000000"/>
          <w:sz w:val="24"/>
          <w:szCs w:val="24"/>
        </w:rPr>
        <w:t xml:space="preserve">.  </w:t>
      </w:r>
    </w:p>
    <w:p w:rsidR="0050205E" w:rsidRDefault="0050205E" w:rsidP="0050205E">
      <w:pPr>
        <w:shd w:val="clear" w:color="auto" w:fill="FFFFFF"/>
        <w:spacing w:after="0" w:line="240" w:lineRule="auto"/>
        <w:rPr>
          <w:rFonts w:ascii="Garamond" w:eastAsia="Times New Roman" w:hAnsi="Garamond" w:cs="Times New Roman"/>
          <w:color w:val="000000"/>
          <w:sz w:val="24"/>
          <w:szCs w:val="24"/>
        </w:rPr>
      </w:pPr>
    </w:p>
    <w:p w:rsidR="00C13338" w:rsidRDefault="0050205E" w:rsidP="00C13338">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June 15, 2012 Memorandum on “Exercising Prosecutorial Discretion with Respect to Individuals Who Came to the United States as Children” is not the DREAM Act</w:t>
      </w:r>
      <w:r w:rsidR="00C13338">
        <w:rPr>
          <w:rFonts w:ascii="Garamond" w:eastAsia="Times New Roman" w:hAnsi="Garamond" w:cs="Times New Roman"/>
          <w:color w:val="000000"/>
          <w:sz w:val="24"/>
          <w:szCs w:val="24"/>
        </w:rPr>
        <w:t xml:space="preserve">. </w:t>
      </w:r>
      <w:r w:rsidR="008C6833">
        <w:rPr>
          <w:rFonts w:ascii="Garamond" w:eastAsia="Times New Roman" w:hAnsi="Garamond" w:cs="Times New Roman"/>
          <w:color w:val="000000"/>
          <w:sz w:val="24"/>
          <w:szCs w:val="24"/>
        </w:rPr>
        <w:t xml:space="preserve">The </w:t>
      </w:r>
      <w:r>
        <w:rPr>
          <w:rFonts w:ascii="Garamond" w:eastAsia="Times New Roman" w:hAnsi="Garamond" w:cs="Times New Roman"/>
          <w:color w:val="000000"/>
          <w:sz w:val="24"/>
          <w:szCs w:val="24"/>
        </w:rPr>
        <w:t>DREAM Act is a bill that has been periodically introduced in Congress</w:t>
      </w:r>
      <w:r w:rsidR="00C13338">
        <w:rPr>
          <w:rFonts w:ascii="Garamond" w:eastAsia="Times New Roman" w:hAnsi="Garamond" w:cs="Times New Roman"/>
          <w:color w:val="000000"/>
          <w:sz w:val="24"/>
          <w:szCs w:val="24"/>
        </w:rPr>
        <w:t xml:space="preserve"> that would have eventually provided permanent residency (green card) to individuals that qualify.  The requirements of the DREAM Act have changed each time it was introduced in Congress, but the main focus was</w:t>
      </w:r>
      <w:r w:rsidR="00394933">
        <w:rPr>
          <w:rFonts w:ascii="Garamond" w:eastAsia="Times New Roman" w:hAnsi="Garamond" w:cs="Times New Roman"/>
          <w:color w:val="000000"/>
          <w:sz w:val="24"/>
          <w:szCs w:val="24"/>
        </w:rPr>
        <w:t xml:space="preserve"> to eventually give</w:t>
      </w:r>
      <w:r w:rsidR="00C13338">
        <w:rPr>
          <w:rFonts w:ascii="Garamond" w:eastAsia="Times New Roman" w:hAnsi="Garamond" w:cs="Times New Roman"/>
          <w:color w:val="000000"/>
          <w:sz w:val="24"/>
          <w:szCs w:val="24"/>
        </w:rPr>
        <w:t xml:space="preserve"> permanent residency to individuals who entered </w:t>
      </w:r>
      <w:r w:rsidR="008C6833">
        <w:rPr>
          <w:rFonts w:ascii="Garamond" w:eastAsia="Times New Roman" w:hAnsi="Garamond" w:cs="Times New Roman"/>
          <w:color w:val="000000"/>
          <w:sz w:val="24"/>
          <w:szCs w:val="24"/>
        </w:rPr>
        <w:t xml:space="preserve">the </w:t>
      </w:r>
      <w:r w:rsidR="00C13338">
        <w:rPr>
          <w:rFonts w:ascii="Garamond" w:eastAsia="Times New Roman" w:hAnsi="Garamond" w:cs="Times New Roman"/>
          <w:color w:val="000000"/>
          <w:sz w:val="24"/>
          <w:szCs w:val="24"/>
        </w:rPr>
        <w:t>U.S. as a minor</w:t>
      </w:r>
      <w:r w:rsidR="00394933">
        <w:rPr>
          <w:rFonts w:ascii="Garamond" w:eastAsia="Times New Roman" w:hAnsi="Garamond" w:cs="Times New Roman"/>
          <w:color w:val="000000"/>
          <w:sz w:val="24"/>
          <w:szCs w:val="24"/>
        </w:rPr>
        <w:t xml:space="preserve"> and met certain educational requirements</w:t>
      </w:r>
      <w:r w:rsidR="00C13338">
        <w:rPr>
          <w:rFonts w:ascii="Garamond" w:eastAsia="Times New Roman" w:hAnsi="Garamond" w:cs="Times New Roman"/>
          <w:color w:val="000000"/>
          <w:sz w:val="24"/>
          <w:szCs w:val="24"/>
        </w:rPr>
        <w:t xml:space="preserve">. </w:t>
      </w:r>
      <w:r w:rsidRPr="00C13338">
        <w:rPr>
          <w:rFonts w:ascii="Garamond" w:eastAsia="Times New Roman" w:hAnsi="Garamond" w:cs="Times New Roman"/>
          <w:color w:val="000000"/>
          <w:sz w:val="24"/>
          <w:szCs w:val="24"/>
        </w:rPr>
        <w:t xml:space="preserve"> </w:t>
      </w:r>
      <w:r w:rsidR="00394933">
        <w:rPr>
          <w:rFonts w:ascii="Garamond" w:eastAsia="Times New Roman" w:hAnsi="Garamond" w:cs="Times New Roman"/>
          <w:color w:val="000000"/>
          <w:sz w:val="24"/>
          <w:szCs w:val="24"/>
        </w:rPr>
        <w:t>Of course</w:t>
      </w:r>
      <w:r w:rsidR="008C6833">
        <w:rPr>
          <w:rFonts w:ascii="Garamond" w:eastAsia="Times New Roman" w:hAnsi="Garamond" w:cs="Times New Roman"/>
          <w:color w:val="000000"/>
          <w:sz w:val="24"/>
          <w:szCs w:val="24"/>
        </w:rPr>
        <w:t>,</w:t>
      </w:r>
      <w:r w:rsidR="00394933">
        <w:rPr>
          <w:rFonts w:ascii="Garamond" w:eastAsia="Times New Roman" w:hAnsi="Garamond" w:cs="Times New Roman"/>
          <w:color w:val="000000"/>
          <w:sz w:val="24"/>
          <w:szCs w:val="24"/>
        </w:rPr>
        <w:t xml:space="preserve"> each version of the bill also had other requirements that varied.  </w:t>
      </w:r>
    </w:p>
    <w:p w:rsidR="00C13338" w:rsidRDefault="00C13338" w:rsidP="00C13338">
      <w:pPr>
        <w:pStyle w:val="ListParagraph"/>
        <w:shd w:val="clear" w:color="auto" w:fill="FFFFFF"/>
        <w:spacing w:after="0" w:line="240" w:lineRule="auto"/>
        <w:rPr>
          <w:rFonts w:ascii="Garamond" w:eastAsia="Times New Roman" w:hAnsi="Garamond" w:cs="Times New Roman"/>
          <w:color w:val="000000"/>
          <w:sz w:val="24"/>
          <w:szCs w:val="24"/>
        </w:rPr>
      </w:pPr>
    </w:p>
    <w:p w:rsidR="0050205E" w:rsidRPr="00C13338" w:rsidRDefault="0050205E" w:rsidP="00C13338">
      <w:pPr>
        <w:pStyle w:val="ListParagraph"/>
        <w:shd w:val="clear" w:color="auto" w:fill="FFFFFF"/>
        <w:spacing w:after="0" w:line="240" w:lineRule="auto"/>
        <w:ind w:left="0"/>
        <w:rPr>
          <w:rFonts w:ascii="Garamond" w:eastAsia="Times New Roman" w:hAnsi="Garamond" w:cs="Times New Roman"/>
          <w:color w:val="000000"/>
          <w:sz w:val="24"/>
          <w:szCs w:val="24"/>
        </w:rPr>
      </w:pPr>
      <w:r w:rsidRPr="00C13338">
        <w:rPr>
          <w:rFonts w:ascii="Garamond" w:eastAsia="Times New Roman" w:hAnsi="Garamond" w:cs="Times New Roman"/>
          <w:color w:val="000000"/>
          <w:sz w:val="24"/>
          <w:szCs w:val="24"/>
        </w:rPr>
        <w:t>Unfortunately, as of today, the DREAM Act has not passed</w:t>
      </w:r>
      <w:r w:rsidR="00103AA5" w:rsidRPr="00C13338">
        <w:rPr>
          <w:rFonts w:ascii="Garamond" w:eastAsia="Times New Roman" w:hAnsi="Garamond" w:cs="Times New Roman"/>
          <w:color w:val="000000"/>
          <w:sz w:val="24"/>
          <w:szCs w:val="24"/>
        </w:rPr>
        <w:t xml:space="preserve"> and therefore is not law</w:t>
      </w:r>
      <w:r w:rsidRPr="00C13338">
        <w:rPr>
          <w:rFonts w:ascii="Garamond" w:eastAsia="Times New Roman" w:hAnsi="Garamond" w:cs="Times New Roman"/>
          <w:color w:val="000000"/>
          <w:sz w:val="24"/>
          <w:szCs w:val="24"/>
        </w:rPr>
        <w:t xml:space="preserve">.   </w:t>
      </w:r>
    </w:p>
    <w:p w:rsidR="0050205E" w:rsidRDefault="0050205E" w:rsidP="0050205E">
      <w:pPr>
        <w:shd w:val="clear" w:color="auto" w:fill="FFFFFF"/>
        <w:spacing w:after="0" w:line="240" w:lineRule="auto"/>
        <w:rPr>
          <w:rFonts w:ascii="Garamond" w:eastAsia="Times New Roman" w:hAnsi="Garamond" w:cs="Times New Roman"/>
          <w:color w:val="000000"/>
          <w:sz w:val="24"/>
          <w:szCs w:val="24"/>
        </w:rPr>
      </w:pPr>
    </w:p>
    <w:p w:rsidR="00103AA5" w:rsidRDefault="00103AA5" w:rsidP="0050205E">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Instead, under the direction of President Obama, the Director of </w:t>
      </w:r>
      <w:r w:rsidR="00AC4039">
        <w:rPr>
          <w:rFonts w:ascii="Garamond" w:eastAsia="Times New Roman" w:hAnsi="Garamond" w:cs="Times New Roman"/>
          <w:color w:val="000000"/>
          <w:sz w:val="24"/>
          <w:szCs w:val="24"/>
        </w:rPr>
        <w:t>the Department of Homeland Security</w:t>
      </w:r>
      <w:r>
        <w:rPr>
          <w:rFonts w:ascii="Garamond" w:eastAsia="Times New Roman" w:hAnsi="Garamond" w:cs="Times New Roman"/>
          <w:color w:val="000000"/>
          <w:sz w:val="24"/>
          <w:szCs w:val="24"/>
        </w:rPr>
        <w:t xml:space="preserve"> issued a Memorandum which provides for “an exercise of prosecutorial discretion” for individuals that meet the following requirements:  </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1) came to the US under the age of 16;</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2) </w:t>
      </w:r>
      <w:proofErr w:type="gramStart"/>
      <w:r w:rsidRPr="0050205E">
        <w:rPr>
          <w:rFonts w:ascii="Garamond" w:eastAsia="Times New Roman" w:hAnsi="Garamond" w:cs="Times New Roman"/>
          <w:color w:val="000000"/>
          <w:sz w:val="24"/>
          <w:szCs w:val="24"/>
        </w:rPr>
        <w:t>has</w:t>
      </w:r>
      <w:proofErr w:type="gramEnd"/>
      <w:r w:rsidRPr="0050205E">
        <w:rPr>
          <w:rFonts w:ascii="Garamond" w:eastAsia="Times New Roman" w:hAnsi="Garamond" w:cs="Times New Roman"/>
          <w:color w:val="000000"/>
          <w:sz w:val="24"/>
          <w:szCs w:val="24"/>
        </w:rPr>
        <w:t xml:space="preserve"> </w:t>
      </w:r>
      <w:r w:rsidR="00103AA5" w:rsidRPr="0050205E">
        <w:rPr>
          <w:rFonts w:ascii="Garamond" w:eastAsia="Times New Roman" w:hAnsi="Garamond" w:cs="Times New Roman"/>
          <w:color w:val="000000"/>
          <w:sz w:val="24"/>
          <w:szCs w:val="24"/>
        </w:rPr>
        <w:t>continuously</w:t>
      </w:r>
      <w:r w:rsidRPr="0050205E">
        <w:rPr>
          <w:rFonts w:ascii="Garamond" w:eastAsia="Times New Roman" w:hAnsi="Garamond" w:cs="Times New Roman"/>
          <w:color w:val="000000"/>
          <w:sz w:val="24"/>
          <w:szCs w:val="24"/>
        </w:rPr>
        <w:t xml:space="preserve"> resided in the US for at least 5 years before the order was signed;</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xml:space="preserve">3) </w:t>
      </w:r>
      <w:proofErr w:type="gramStart"/>
      <w:r w:rsidRPr="0050205E">
        <w:rPr>
          <w:rFonts w:ascii="Garamond" w:eastAsia="Times New Roman" w:hAnsi="Garamond" w:cs="Times New Roman"/>
          <w:color w:val="000000"/>
          <w:sz w:val="24"/>
          <w:szCs w:val="24"/>
        </w:rPr>
        <w:t>is</w:t>
      </w:r>
      <w:proofErr w:type="gramEnd"/>
      <w:r w:rsidRPr="0050205E">
        <w:rPr>
          <w:rFonts w:ascii="Garamond" w:eastAsia="Times New Roman" w:hAnsi="Garamond" w:cs="Times New Roman"/>
          <w:color w:val="000000"/>
          <w:sz w:val="24"/>
          <w:szCs w:val="24"/>
        </w:rPr>
        <w:t xml:space="preserve"> currently in school, graduated from high school, obtained a GED, </w:t>
      </w:r>
      <w:r w:rsidRPr="0050205E">
        <w:rPr>
          <w:rFonts w:ascii="Garamond" w:eastAsia="Times New Roman" w:hAnsi="Garamond" w:cs="Times New Roman"/>
          <w:color w:val="000000"/>
          <w:sz w:val="24"/>
          <w:szCs w:val="24"/>
          <w:u w:val="single"/>
        </w:rPr>
        <w:t>or</w:t>
      </w:r>
      <w:r w:rsidRPr="0050205E">
        <w:rPr>
          <w:rFonts w:ascii="Garamond" w:eastAsia="Times New Roman" w:hAnsi="Garamond" w:cs="Times New Roman"/>
          <w:color w:val="000000"/>
          <w:sz w:val="24"/>
          <w:szCs w:val="24"/>
        </w:rPr>
        <w:t xml:space="preserve"> was </w:t>
      </w:r>
      <w:r w:rsidR="00103AA5" w:rsidRPr="0050205E">
        <w:rPr>
          <w:rFonts w:ascii="Garamond" w:eastAsia="Times New Roman" w:hAnsi="Garamond" w:cs="Times New Roman"/>
          <w:color w:val="000000"/>
          <w:sz w:val="24"/>
          <w:szCs w:val="24"/>
        </w:rPr>
        <w:t>hono</w:t>
      </w:r>
      <w:r w:rsidR="00103AA5">
        <w:rPr>
          <w:rFonts w:ascii="Garamond" w:eastAsia="Times New Roman" w:hAnsi="Garamond" w:cs="Times New Roman"/>
          <w:color w:val="000000"/>
          <w:sz w:val="24"/>
          <w:szCs w:val="24"/>
        </w:rPr>
        <w:t>ra</w:t>
      </w:r>
      <w:r w:rsidR="00103AA5" w:rsidRPr="0050205E">
        <w:rPr>
          <w:rFonts w:ascii="Garamond" w:eastAsia="Times New Roman" w:hAnsi="Garamond" w:cs="Times New Roman"/>
          <w:color w:val="000000"/>
          <w:sz w:val="24"/>
          <w:szCs w:val="24"/>
        </w:rPr>
        <w:t>bly</w:t>
      </w:r>
      <w:r w:rsidRPr="0050205E">
        <w:rPr>
          <w:rFonts w:ascii="Garamond" w:eastAsia="Times New Roman" w:hAnsi="Garamond" w:cs="Times New Roman"/>
          <w:color w:val="000000"/>
          <w:sz w:val="24"/>
          <w:szCs w:val="24"/>
        </w:rPr>
        <w:t xml:space="preserve"> discharged from </w:t>
      </w:r>
      <w:r w:rsidR="003D0FA0">
        <w:rPr>
          <w:rFonts w:ascii="Garamond" w:eastAsia="Times New Roman" w:hAnsi="Garamond" w:cs="Times New Roman"/>
          <w:color w:val="000000"/>
          <w:sz w:val="24"/>
          <w:szCs w:val="24"/>
        </w:rPr>
        <w:t xml:space="preserve">the </w:t>
      </w:r>
      <w:r w:rsidRPr="0050205E">
        <w:rPr>
          <w:rFonts w:ascii="Garamond" w:eastAsia="Times New Roman" w:hAnsi="Garamond" w:cs="Times New Roman"/>
          <w:color w:val="000000"/>
          <w:sz w:val="24"/>
          <w:szCs w:val="24"/>
        </w:rPr>
        <w:t>U.S military;</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4) </w:t>
      </w:r>
      <w:proofErr w:type="gramStart"/>
      <w:r w:rsidRPr="0050205E">
        <w:rPr>
          <w:rFonts w:ascii="Garamond" w:eastAsia="Times New Roman" w:hAnsi="Garamond" w:cs="Times New Roman"/>
          <w:color w:val="000000"/>
          <w:sz w:val="24"/>
          <w:szCs w:val="24"/>
        </w:rPr>
        <w:t>has</w:t>
      </w:r>
      <w:proofErr w:type="gramEnd"/>
      <w:r w:rsidRPr="0050205E">
        <w:rPr>
          <w:rFonts w:ascii="Garamond" w:eastAsia="Times New Roman" w:hAnsi="Garamond" w:cs="Times New Roman"/>
          <w:color w:val="000000"/>
          <w:sz w:val="24"/>
          <w:szCs w:val="24"/>
        </w:rPr>
        <w:t xml:space="preserve"> not been convicted of a felony or significant or multiple misdemeanor offenses, or otherwise pose</w:t>
      </w:r>
      <w:r w:rsidR="003D0FA0">
        <w:rPr>
          <w:rFonts w:ascii="Garamond" w:eastAsia="Times New Roman" w:hAnsi="Garamond" w:cs="Times New Roman"/>
          <w:color w:val="000000"/>
          <w:sz w:val="24"/>
          <w:szCs w:val="24"/>
        </w:rPr>
        <w:t>s</w:t>
      </w:r>
      <w:r w:rsidRPr="0050205E">
        <w:rPr>
          <w:rFonts w:ascii="Garamond" w:eastAsia="Times New Roman" w:hAnsi="Garamond" w:cs="Times New Roman"/>
          <w:color w:val="000000"/>
          <w:sz w:val="24"/>
          <w:szCs w:val="24"/>
        </w:rPr>
        <w:t xml:space="preserve"> a threat to national security or public safety; and</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5) </w:t>
      </w:r>
      <w:proofErr w:type="gramStart"/>
      <w:r w:rsidRPr="0050205E">
        <w:rPr>
          <w:rFonts w:ascii="Garamond" w:eastAsia="Times New Roman" w:hAnsi="Garamond" w:cs="Times New Roman"/>
          <w:color w:val="000000"/>
          <w:sz w:val="24"/>
          <w:szCs w:val="24"/>
        </w:rPr>
        <w:t>is</w:t>
      </w:r>
      <w:proofErr w:type="gramEnd"/>
      <w:r w:rsidRPr="0050205E">
        <w:rPr>
          <w:rFonts w:ascii="Garamond" w:eastAsia="Times New Roman" w:hAnsi="Garamond" w:cs="Times New Roman"/>
          <w:color w:val="000000"/>
          <w:sz w:val="24"/>
          <w:szCs w:val="24"/>
        </w:rPr>
        <w:t xml:space="preserve"> under the age of 30.  </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w:t>
      </w:r>
    </w:p>
    <w:p w:rsidR="00394933" w:rsidRDefault="00394933" w:rsidP="00103AA5">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While the requirements are similar to those present in some of the versions of the DREAM Act, this memorandum is otherwise very different from the DREAM Act.   First, the memorandum does not provide a means to obtain permanent residency (green card.).  And equally important, this memorandum is not a statute.  It is an order given by the President of the United States to the executive branch.  Because it is not a statute, it can be repealed or changed at any time by the President without any notice.   </w:t>
      </w:r>
      <w:r w:rsidR="00245611">
        <w:rPr>
          <w:rFonts w:ascii="Garamond" w:eastAsia="Times New Roman" w:hAnsi="Garamond" w:cs="Times New Roman"/>
          <w:color w:val="000000"/>
          <w:sz w:val="24"/>
          <w:szCs w:val="24"/>
        </w:rPr>
        <w:t xml:space="preserve">This is very important because we will have an election soon to elect the next President of the United States.  </w:t>
      </w:r>
      <w:r w:rsidR="00F4533C">
        <w:rPr>
          <w:rFonts w:ascii="Garamond" w:eastAsia="Times New Roman" w:hAnsi="Garamond" w:cs="Times New Roman"/>
          <w:color w:val="000000"/>
          <w:sz w:val="24"/>
          <w:szCs w:val="24"/>
        </w:rPr>
        <w:t xml:space="preserve">Because the memo reflects President Obama’s order, it is highly unlikely that President Obama would repeal or significantly change the order.  But if Governor Romney wins the election, this memo could be repealed.  Governor Romney has expressed that he supports a policy of “Self Deportation.”  While clarification was not given in terms of what this means, political analysts have indicated that such </w:t>
      </w:r>
      <w:r w:rsidR="00454649">
        <w:rPr>
          <w:rFonts w:ascii="Garamond" w:eastAsia="Times New Roman" w:hAnsi="Garamond" w:cs="Times New Roman"/>
          <w:color w:val="000000"/>
          <w:sz w:val="24"/>
          <w:szCs w:val="24"/>
        </w:rPr>
        <w:t xml:space="preserve">a </w:t>
      </w:r>
      <w:r w:rsidR="00F4533C">
        <w:rPr>
          <w:rFonts w:ascii="Garamond" w:eastAsia="Times New Roman" w:hAnsi="Garamond" w:cs="Times New Roman"/>
          <w:color w:val="000000"/>
          <w:sz w:val="24"/>
          <w:szCs w:val="24"/>
        </w:rPr>
        <w:t>policy would be geared towards making opportunities very difficult for individuals who are in the United States illegally thereby encouraging these individuals to leave the Unite States on their own.  It seems that this memorandum is contrary to such a policy</w:t>
      </w:r>
      <w:r>
        <w:rPr>
          <w:rFonts w:ascii="Garamond" w:eastAsia="Times New Roman" w:hAnsi="Garamond" w:cs="Times New Roman"/>
          <w:color w:val="000000"/>
          <w:sz w:val="24"/>
          <w:szCs w:val="24"/>
        </w:rPr>
        <w:t xml:space="preserve">.  </w:t>
      </w:r>
    </w:p>
    <w:p w:rsidR="00394933" w:rsidRDefault="00394933" w:rsidP="00103AA5">
      <w:pPr>
        <w:shd w:val="clear" w:color="auto" w:fill="FFFFFF"/>
        <w:spacing w:after="0" w:line="240" w:lineRule="auto"/>
        <w:rPr>
          <w:rFonts w:ascii="Garamond" w:eastAsia="Times New Roman" w:hAnsi="Garamond" w:cs="Times New Roman"/>
          <w:color w:val="000000"/>
          <w:sz w:val="24"/>
          <w:szCs w:val="24"/>
        </w:rPr>
      </w:pP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Also note that at this time, there is nothing to file.  The memorandum </w:t>
      </w:r>
      <w:r w:rsidR="00103AA5" w:rsidRPr="0050205E">
        <w:rPr>
          <w:rFonts w:ascii="Garamond" w:eastAsia="Times New Roman" w:hAnsi="Garamond" w:cs="Times New Roman"/>
          <w:color w:val="000000"/>
          <w:sz w:val="24"/>
          <w:szCs w:val="24"/>
        </w:rPr>
        <w:t>is just three pages and does n</w:t>
      </w:r>
      <w:r>
        <w:rPr>
          <w:rFonts w:ascii="Garamond" w:eastAsia="Times New Roman" w:hAnsi="Garamond" w:cs="Times New Roman"/>
          <w:color w:val="000000"/>
          <w:sz w:val="24"/>
          <w:szCs w:val="24"/>
        </w:rPr>
        <w:t>ot provide a</w:t>
      </w:r>
      <w:r w:rsidR="00454649">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lot of detail.  The only other </w:t>
      </w:r>
      <w:r w:rsidR="009010BA">
        <w:rPr>
          <w:rFonts w:ascii="Garamond" w:eastAsia="Times New Roman" w:hAnsi="Garamond" w:cs="Times New Roman"/>
          <w:color w:val="000000"/>
          <w:sz w:val="24"/>
          <w:szCs w:val="24"/>
        </w:rPr>
        <w:t xml:space="preserve">official </w:t>
      </w:r>
      <w:r>
        <w:rPr>
          <w:rFonts w:ascii="Garamond" w:eastAsia="Times New Roman" w:hAnsi="Garamond" w:cs="Times New Roman"/>
          <w:color w:val="000000"/>
          <w:sz w:val="24"/>
          <w:szCs w:val="24"/>
        </w:rPr>
        <w:t>source</w:t>
      </w:r>
      <w:r w:rsidR="00454649">
        <w:rPr>
          <w:rFonts w:ascii="Garamond" w:eastAsia="Times New Roman" w:hAnsi="Garamond" w:cs="Times New Roman"/>
          <w:color w:val="000000"/>
          <w:sz w:val="24"/>
          <w:szCs w:val="24"/>
        </w:rPr>
        <w:t>s</w:t>
      </w:r>
      <w:r>
        <w:rPr>
          <w:rFonts w:ascii="Garamond" w:eastAsia="Times New Roman" w:hAnsi="Garamond" w:cs="Times New Roman"/>
          <w:color w:val="000000"/>
          <w:sz w:val="24"/>
          <w:szCs w:val="24"/>
        </w:rPr>
        <w:t xml:space="preserve"> of information are the “Official DHS Frequently Asked Question on the Napolitano Memo”, DHS Press Release, and remarks from the President regarding this memo.   </w:t>
      </w: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DHS FAQ</w:t>
      </w:r>
      <w:r w:rsidR="00434563">
        <w:rPr>
          <w:rFonts w:ascii="Garamond" w:eastAsia="Times New Roman" w:hAnsi="Garamond" w:cs="Times New Roman"/>
          <w:color w:val="000000"/>
          <w:sz w:val="24"/>
          <w:szCs w:val="24"/>
        </w:rPr>
        <w:t xml:space="preserve">, in summary, </w:t>
      </w:r>
      <w:r>
        <w:rPr>
          <w:rFonts w:ascii="Garamond" w:eastAsia="Times New Roman" w:hAnsi="Garamond" w:cs="Times New Roman"/>
          <w:color w:val="000000"/>
          <w:sz w:val="24"/>
          <w:szCs w:val="24"/>
        </w:rPr>
        <w:t>states the following:</w:t>
      </w: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p>
    <w:p w:rsidR="00F4533C"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Individuals who qualify for the Deferred Action </w:t>
      </w:r>
      <w:r w:rsidR="00233A59">
        <w:rPr>
          <w:rFonts w:ascii="Garamond" w:eastAsia="Times New Roman" w:hAnsi="Garamond" w:cs="Times New Roman"/>
          <w:color w:val="000000"/>
          <w:sz w:val="24"/>
          <w:szCs w:val="24"/>
        </w:rPr>
        <w:t xml:space="preserve">Process </w:t>
      </w:r>
      <w:r>
        <w:rPr>
          <w:rFonts w:ascii="Garamond" w:eastAsia="Times New Roman" w:hAnsi="Garamond" w:cs="Times New Roman"/>
          <w:color w:val="000000"/>
          <w:sz w:val="24"/>
          <w:szCs w:val="24"/>
        </w:rPr>
        <w:t>may apply for and may obtain employment authorization.</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The grant of deferred action does not provide permanent lawful status or a pathway to obtaining permanent lawful status. </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deferred action will be granted in two year increments that may be extended.</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Each time the deferred action is granted, the individual must reapply for an extension of employment authorization.</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Individuals who are subject to a final order of removal may also apply for deferred action.</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If an individual is about to be removed, he/she should contact the Law Enforcement</w:t>
      </w:r>
      <w:r w:rsidR="004030C5">
        <w:rPr>
          <w:rFonts w:ascii="Garamond" w:eastAsia="Times New Roman" w:hAnsi="Garamond" w:cs="Times New Roman"/>
          <w:color w:val="000000"/>
          <w:sz w:val="24"/>
          <w:szCs w:val="24"/>
        </w:rPr>
        <w:t xml:space="preserve"> Support Center’s hotline at 1-8</w:t>
      </w:r>
      <w:r>
        <w:rPr>
          <w:rFonts w:ascii="Garamond" w:eastAsia="Times New Roman" w:hAnsi="Garamond" w:cs="Times New Roman"/>
          <w:color w:val="000000"/>
          <w:sz w:val="24"/>
          <w:szCs w:val="24"/>
        </w:rPr>
        <w:t xml:space="preserve">55-448-6903. </w:t>
      </w:r>
    </w:p>
    <w:p w:rsidR="00DC58B8" w:rsidRDefault="00DC58B8"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 ICE and CBP should exercise their discretion to prevent individuals who meet the requirements of this memo from being apprehended, placed into removal proceedings, or removed.  Individuals in these situations should call either the Law Enforcement Support Center’s hotline at 1-</w:t>
      </w:r>
      <w:r w:rsidR="004030C5">
        <w:rPr>
          <w:rFonts w:ascii="Garamond" w:eastAsia="Times New Roman" w:hAnsi="Garamond" w:cs="Times New Roman"/>
          <w:color w:val="000000"/>
          <w:sz w:val="24"/>
          <w:szCs w:val="24"/>
        </w:rPr>
        <w:t xml:space="preserve">855-448-6903, </w:t>
      </w:r>
      <w:r w:rsidR="00BC7DE3">
        <w:rPr>
          <w:rFonts w:ascii="Garamond" w:eastAsia="Times New Roman" w:hAnsi="Garamond" w:cs="Times New Roman"/>
          <w:color w:val="000000"/>
          <w:sz w:val="24"/>
          <w:szCs w:val="24"/>
        </w:rPr>
        <w:t xml:space="preserve">the </w:t>
      </w:r>
      <w:r w:rsidR="004030C5">
        <w:rPr>
          <w:rFonts w:ascii="Garamond" w:eastAsia="Times New Roman" w:hAnsi="Garamond" w:cs="Times New Roman"/>
          <w:color w:val="000000"/>
          <w:sz w:val="24"/>
          <w:szCs w:val="24"/>
        </w:rPr>
        <w:t>ICE Office of the Public Advocacy’s hotline at 1-888-351-4024</w:t>
      </w:r>
      <w:r w:rsidR="00BC7DE3">
        <w:rPr>
          <w:rFonts w:ascii="Garamond" w:eastAsia="Times New Roman" w:hAnsi="Garamond" w:cs="Times New Roman"/>
          <w:color w:val="000000"/>
          <w:sz w:val="24"/>
          <w:szCs w:val="24"/>
        </w:rPr>
        <w:t>,</w:t>
      </w:r>
      <w:r w:rsidR="004030C5">
        <w:rPr>
          <w:rFonts w:ascii="Garamond" w:eastAsia="Times New Roman" w:hAnsi="Garamond" w:cs="Times New Roman"/>
          <w:color w:val="000000"/>
          <w:sz w:val="24"/>
          <w:szCs w:val="24"/>
        </w:rPr>
        <w:t xml:space="preserve"> or e-mail at </w:t>
      </w:r>
      <w:hyperlink r:id="rId5" w:history="1">
        <w:r w:rsidR="004030C5" w:rsidRPr="00856BB9">
          <w:rPr>
            <w:rStyle w:val="Hyperlink"/>
            <w:rFonts w:ascii="Garamond" w:eastAsia="Times New Roman" w:hAnsi="Garamond" w:cs="Times New Roman"/>
            <w:sz w:val="24"/>
            <w:szCs w:val="24"/>
          </w:rPr>
          <w:t>EROPublicAdvocate@ice.dhs.gov</w:t>
        </w:r>
      </w:hyperlink>
      <w:r w:rsidR="004030C5">
        <w:rPr>
          <w:rFonts w:ascii="Garamond" w:eastAsia="Times New Roman" w:hAnsi="Garamond" w:cs="Times New Roman"/>
          <w:color w:val="000000"/>
          <w:sz w:val="24"/>
          <w:szCs w:val="24"/>
        </w:rPr>
        <w:t xml:space="preserve">. </w:t>
      </w:r>
    </w:p>
    <w:p w:rsidR="00DC58B8" w:rsidRDefault="004030C5"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An individual who accepted an offer of administrative closure may still receive deferred action.</w:t>
      </w:r>
    </w:p>
    <w:p w:rsidR="004030C5" w:rsidRDefault="004030C5"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An individual who declined an offer of administrative closure may still receive deferred action.</w:t>
      </w:r>
    </w:p>
    <w:p w:rsidR="004030C5" w:rsidRDefault="004030C5"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An individual who was not offered administrative closure may still receive deferred action.</w:t>
      </w:r>
    </w:p>
    <w:p w:rsidR="004030C5" w:rsidRDefault="004030C5"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DHS personnel responsible for making decisions regarding qualification under this memo will receive “special training.”</w:t>
      </w:r>
    </w:p>
    <w:p w:rsidR="004030C5" w:rsidRDefault="004030C5" w:rsidP="00DC58B8">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Individuals who apply will be subject to background checks.  The applicants will undergo biographic and biometric background checks prior to receiving </w:t>
      </w:r>
      <w:r w:rsidR="00BC7DE3">
        <w:rPr>
          <w:rFonts w:ascii="Garamond" w:eastAsia="Times New Roman" w:hAnsi="Garamond" w:cs="Times New Roman"/>
          <w:color w:val="000000"/>
          <w:sz w:val="24"/>
          <w:szCs w:val="24"/>
        </w:rPr>
        <w:t xml:space="preserve">deferred </w:t>
      </w:r>
      <w:r>
        <w:rPr>
          <w:rFonts w:ascii="Garamond" w:eastAsia="Times New Roman" w:hAnsi="Garamond" w:cs="Times New Roman"/>
          <w:color w:val="000000"/>
          <w:sz w:val="24"/>
          <w:szCs w:val="24"/>
        </w:rPr>
        <w:t xml:space="preserve">action. </w:t>
      </w:r>
    </w:p>
    <w:p w:rsidR="004030C5" w:rsidRDefault="009010BA" w:rsidP="009010BA">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9010BA">
        <w:rPr>
          <w:rFonts w:ascii="Garamond" w:eastAsia="Times New Roman" w:hAnsi="Garamond" w:cs="Times New Roman"/>
          <w:color w:val="000000"/>
          <w:sz w:val="24"/>
          <w:szCs w:val="24"/>
        </w:rPr>
        <w:t>Documentation sufficient for an individual to demonstrate that he or she came to the United States before the age of 16</w:t>
      </w:r>
      <w:r>
        <w:rPr>
          <w:rFonts w:ascii="Garamond" w:eastAsia="Times New Roman" w:hAnsi="Garamond" w:cs="Times New Roman"/>
          <w:color w:val="000000"/>
          <w:sz w:val="24"/>
          <w:szCs w:val="24"/>
        </w:rPr>
        <w:t xml:space="preserve"> </w:t>
      </w:r>
      <w:r w:rsidRPr="009010BA">
        <w:rPr>
          <w:rFonts w:ascii="Garamond" w:eastAsia="Times New Roman" w:hAnsi="Garamond" w:cs="Times New Roman"/>
          <w:color w:val="000000"/>
          <w:sz w:val="24"/>
          <w:szCs w:val="24"/>
        </w:rPr>
        <w:t>includes, but is not limited to: financial records, medical records, school records, e</w:t>
      </w:r>
      <w:r>
        <w:rPr>
          <w:rFonts w:ascii="Garamond" w:eastAsia="Times New Roman" w:hAnsi="Garamond" w:cs="Times New Roman"/>
          <w:color w:val="000000"/>
          <w:sz w:val="24"/>
          <w:szCs w:val="24"/>
        </w:rPr>
        <w:t xml:space="preserve">mployment records, and military </w:t>
      </w:r>
      <w:r w:rsidRPr="009010BA">
        <w:rPr>
          <w:rFonts w:ascii="Garamond" w:eastAsia="Times New Roman" w:hAnsi="Garamond" w:cs="Times New Roman"/>
          <w:color w:val="000000"/>
          <w:sz w:val="24"/>
          <w:szCs w:val="24"/>
        </w:rPr>
        <w:t>records.</w:t>
      </w:r>
    </w:p>
    <w:p w:rsidR="009010BA" w:rsidRDefault="002D7C5F" w:rsidP="002D7C5F">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2D7C5F">
        <w:rPr>
          <w:rFonts w:ascii="Garamond" w:eastAsia="Times New Roman" w:hAnsi="Garamond" w:cs="Times New Roman"/>
          <w:color w:val="000000"/>
          <w:sz w:val="24"/>
          <w:szCs w:val="24"/>
        </w:rPr>
        <w:t xml:space="preserve">Documentation sufficient for an individual to demonstrate that he or she has resided in the United States for at </w:t>
      </w:r>
      <w:r w:rsidR="00BC7DE3">
        <w:rPr>
          <w:rFonts w:ascii="Garamond" w:eastAsia="Times New Roman" w:hAnsi="Garamond" w:cs="Times New Roman"/>
          <w:color w:val="000000"/>
          <w:sz w:val="24"/>
          <w:szCs w:val="24"/>
        </w:rPr>
        <w:t xml:space="preserve">least </w:t>
      </w:r>
      <w:r w:rsidRPr="002D7C5F">
        <w:rPr>
          <w:rFonts w:ascii="Garamond" w:eastAsia="Times New Roman" w:hAnsi="Garamond" w:cs="Times New Roman"/>
          <w:color w:val="000000"/>
          <w:sz w:val="24"/>
          <w:szCs w:val="24"/>
        </w:rPr>
        <w:t>five years</w:t>
      </w:r>
      <w:r>
        <w:rPr>
          <w:rFonts w:ascii="Garamond" w:eastAsia="Times New Roman" w:hAnsi="Garamond" w:cs="Times New Roman"/>
          <w:color w:val="000000"/>
          <w:sz w:val="24"/>
          <w:szCs w:val="24"/>
        </w:rPr>
        <w:t xml:space="preserve"> </w:t>
      </w:r>
      <w:r w:rsidRPr="002D7C5F">
        <w:rPr>
          <w:rFonts w:ascii="Garamond" w:eastAsia="Times New Roman" w:hAnsi="Garamond" w:cs="Times New Roman"/>
          <w:color w:val="000000"/>
          <w:sz w:val="24"/>
          <w:szCs w:val="24"/>
        </w:rPr>
        <w:t xml:space="preserve">immediately </w:t>
      </w:r>
      <w:proofErr w:type="gramStart"/>
      <w:r w:rsidRPr="002D7C5F">
        <w:rPr>
          <w:rFonts w:ascii="Garamond" w:eastAsia="Times New Roman" w:hAnsi="Garamond" w:cs="Times New Roman"/>
          <w:color w:val="000000"/>
          <w:sz w:val="24"/>
          <w:szCs w:val="24"/>
        </w:rPr>
        <w:t>preceding</w:t>
      </w:r>
      <w:proofErr w:type="gramEnd"/>
      <w:r w:rsidRPr="002D7C5F">
        <w:rPr>
          <w:rFonts w:ascii="Garamond" w:eastAsia="Times New Roman" w:hAnsi="Garamond" w:cs="Times New Roman"/>
          <w:color w:val="000000"/>
          <w:sz w:val="24"/>
          <w:szCs w:val="24"/>
        </w:rPr>
        <w:t xml:space="preserve"> June 15, 2012 includes, but is not limited to: financial records, m</w:t>
      </w:r>
      <w:r>
        <w:rPr>
          <w:rFonts w:ascii="Garamond" w:eastAsia="Times New Roman" w:hAnsi="Garamond" w:cs="Times New Roman"/>
          <w:color w:val="000000"/>
          <w:sz w:val="24"/>
          <w:szCs w:val="24"/>
        </w:rPr>
        <w:t xml:space="preserve">edical records, school records, </w:t>
      </w:r>
      <w:r w:rsidRPr="002D7C5F">
        <w:rPr>
          <w:rFonts w:ascii="Garamond" w:eastAsia="Times New Roman" w:hAnsi="Garamond" w:cs="Times New Roman"/>
          <w:color w:val="000000"/>
          <w:sz w:val="24"/>
          <w:szCs w:val="24"/>
        </w:rPr>
        <w:t>employment records, and military records.</w:t>
      </w:r>
    </w:p>
    <w:p w:rsidR="002D7C5F" w:rsidRDefault="002D7C5F" w:rsidP="002D7C5F">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2D7C5F">
        <w:rPr>
          <w:rFonts w:ascii="Garamond" w:eastAsia="Times New Roman" w:hAnsi="Garamond" w:cs="Times New Roman"/>
          <w:color w:val="000000"/>
          <w:sz w:val="24"/>
          <w:szCs w:val="24"/>
        </w:rPr>
        <w:t>Documentation sufficient for an individual to demonstrate that he or she was physically present on June 15, 2012, the</w:t>
      </w:r>
      <w:r>
        <w:rPr>
          <w:rFonts w:ascii="Garamond" w:eastAsia="Times New Roman" w:hAnsi="Garamond" w:cs="Times New Roman"/>
          <w:color w:val="000000"/>
          <w:sz w:val="24"/>
          <w:szCs w:val="24"/>
        </w:rPr>
        <w:t xml:space="preserve"> </w:t>
      </w:r>
      <w:r w:rsidRPr="002D7C5F">
        <w:rPr>
          <w:rFonts w:ascii="Garamond" w:eastAsia="Times New Roman" w:hAnsi="Garamond" w:cs="Times New Roman"/>
          <w:color w:val="000000"/>
          <w:sz w:val="24"/>
          <w:szCs w:val="24"/>
        </w:rPr>
        <w:t>date the memorandum was issued, includes, but is not limited to: financial records, m</w:t>
      </w:r>
      <w:r>
        <w:rPr>
          <w:rFonts w:ascii="Garamond" w:eastAsia="Times New Roman" w:hAnsi="Garamond" w:cs="Times New Roman"/>
          <w:color w:val="000000"/>
          <w:sz w:val="24"/>
          <w:szCs w:val="24"/>
        </w:rPr>
        <w:t xml:space="preserve">edical records, school records, </w:t>
      </w:r>
      <w:r w:rsidRPr="002D7C5F">
        <w:rPr>
          <w:rFonts w:ascii="Garamond" w:eastAsia="Times New Roman" w:hAnsi="Garamond" w:cs="Times New Roman"/>
          <w:color w:val="000000"/>
          <w:sz w:val="24"/>
          <w:szCs w:val="24"/>
        </w:rPr>
        <w:t>employment records, and military records.</w:t>
      </w:r>
    </w:p>
    <w:p w:rsidR="002D7C5F" w:rsidRDefault="002D7C5F" w:rsidP="002D7C5F">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2D7C5F">
        <w:rPr>
          <w:rFonts w:ascii="Garamond" w:eastAsia="Times New Roman" w:hAnsi="Garamond" w:cs="Times New Roman"/>
          <w:color w:val="000000"/>
          <w:sz w:val="24"/>
          <w:szCs w:val="24"/>
        </w:rPr>
        <w:t>Documentation sufficient for an individual to demonstrate that he or she is currently in school, has graduated from high</w:t>
      </w:r>
      <w:r>
        <w:rPr>
          <w:rFonts w:ascii="Garamond" w:eastAsia="Times New Roman" w:hAnsi="Garamond" w:cs="Times New Roman"/>
          <w:color w:val="000000"/>
          <w:sz w:val="24"/>
          <w:szCs w:val="24"/>
        </w:rPr>
        <w:t xml:space="preserve"> </w:t>
      </w:r>
      <w:r w:rsidRPr="002D7C5F">
        <w:rPr>
          <w:rFonts w:ascii="Garamond" w:eastAsia="Times New Roman" w:hAnsi="Garamond" w:cs="Times New Roman"/>
          <w:color w:val="000000"/>
          <w:sz w:val="24"/>
          <w:szCs w:val="24"/>
        </w:rPr>
        <w:t xml:space="preserve">school, or has obtained a GED certificate includes, but is not limited to: diplomas, GED </w:t>
      </w:r>
      <w:r>
        <w:rPr>
          <w:rFonts w:ascii="Garamond" w:eastAsia="Times New Roman" w:hAnsi="Garamond" w:cs="Times New Roman"/>
          <w:color w:val="000000"/>
          <w:sz w:val="24"/>
          <w:szCs w:val="24"/>
        </w:rPr>
        <w:t xml:space="preserve">certificates, report cards, and </w:t>
      </w:r>
      <w:r w:rsidRPr="002D7C5F">
        <w:rPr>
          <w:rFonts w:ascii="Garamond" w:eastAsia="Times New Roman" w:hAnsi="Garamond" w:cs="Times New Roman"/>
          <w:color w:val="000000"/>
          <w:sz w:val="24"/>
          <w:szCs w:val="24"/>
        </w:rPr>
        <w:t>school transcripts.</w:t>
      </w:r>
    </w:p>
    <w:p w:rsidR="002D7C5F" w:rsidRDefault="00B94EAD" w:rsidP="00B94EAD">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B94EAD">
        <w:rPr>
          <w:rFonts w:ascii="Garamond" w:eastAsia="Times New Roman" w:hAnsi="Garamond" w:cs="Times New Roman"/>
          <w:color w:val="000000"/>
          <w:sz w:val="24"/>
          <w:szCs w:val="24"/>
        </w:rPr>
        <w:t>Documentation sufficient for an individual to demonstrate that he or she is an honorably discharged veteran of the Coast</w:t>
      </w:r>
      <w:r>
        <w:rPr>
          <w:rFonts w:ascii="Garamond" w:eastAsia="Times New Roman" w:hAnsi="Garamond" w:cs="Times New Roman"/>
          <w:color w:val="000000"/>
          <w:sz w:val="24"/>
          <w:szCs w:val="24"/>
        </w:rPr>
        <w:t xml:space="preserve"> </w:t>
      </w:r>
      <w:r w:rsidRPr="00B94EAD">
        <w:rPr>
          <w:rFonts w:ascii="Garamond" w:eastAsia="Times New Roman" w:hAnsi="Garamond" w:cs="Times New Roman"/>
          <w:color w:val="000000"/>
          <w:sz w:val="24"/>
          <w:szCs w:val="24"/>
        </w:rPr>
        <w:t>Guard or Armed Forces of the United States includes, but is not limited to: report of separ</w:t>
      </w:r>
      <w:r>
        <w:rPr>
          <w:rFonts w:ascii="Garamond" w:eastAsia="Times New Roman" w:hAnsi="Garamond" w:cs="Times New Roman"/>
          <w:color w:val="000000"/>
          <w:sz w:val="24"/>
          <w:szCs w:val="24"/>
        </w:rPr>
        <w:t xml:space="preserve">ation forms, military personnel </w:t>
      </w:r>
      <w:r w:rsidRPr="00B94EAD">
        <w:rPr>
          <w:rFonts w:ascii="Garamond" w:eastAsia="Times New Roman" w:hAnsi="Garamond" w:cs="Times New Roman"/>
          <w:color w:val="000000"/>
          <w:sz w:val="24"/>
          <w:szCs w:val="24"/>
        </w:rPr>
        <w:t>records, and military health records.</w:t>
      </w:r>
    </w:p>
    <w:p w:rsidR="00B94EAD" w:rsidRDefault="00B94EAD" w:rsidP="00B94EAD">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B94EAD">
        <w:rPr>
          <w:rFonts w:ascii="Garamond" w:eastAsia="Times New Roman" w:hAnsi="Garamond" w:cs="Times New Roman"/>
          <w:color w:val="000000"/>
          <w:sz w:val="24"/>
          <w:szCs w:val="24"/>
        </w:rPr>
        <w:t>An individual who knowingly makes a misrepresentation to USCIS or ICE, or knowingly fails to disclose facts to USCIS</w:t>
      </w:r>
      <w:r>
        <w:rPr>
          <w:rFonts w:ascii="Garamond" w:eastAsia="Times New Roman" w:hAnsi="Garamond" w:cs="Times New Roman"/>
          <w:color w:val="000000"/>
          <w:sz w:val="24"/>
          <w:szCs w:val="24"/>
        </w:rPr>
        <w:t xml:space="preserve"> </w:t>
      </w:r>
      <w:r w:rsidRPr="00B94EAD">
        <w:rPr>
          <w:rFonts w:ascii="Garamond" w:eastAsia="Times New Roman" w:hAnsi="Garamond" w:cs="Times New Roman"/>
          <w:color w:val="000000"/>
          <w:sz w:val="24"/>
          <w:szCs w:val="24"/>
        </w:rPr>
        <w:t>or ICE, in an effort to receive deferred action or work authorization in this new process will be treated as an immigration</w:t>
      </w:r>
      <w:r>
        <w:rPr>
          <w:rFonts w:ascii="Garamond" w:eastAsia="Times New Roman" w:hAnsi="Garamond" w:cs="Times New Roman"/>
          <w:color w:val="000000"/>
          <w:sz w:val="24"/>
          <w:szCs w:val="24"/>
        </w:rPr>
        <w:t xml:space="preserve"> </w:t>
      </w:r>
      <w:r w:rsidRPr="00B94EAD">
        <w:rPr>
          <w:rFonts w:ascii="Garamond" w:eastAsia="Times New Roman" w:hAnsi="Garamond" w:cs="Times New Roman"/>
          <w:color w:val="000000"/>
          <w:sz w:val="24"/>
          <w:szCs w:val="24"/>
        </w:rPr>
        <w:t xml:space="preserve">enforcement priority to </w:t>
      </w:r>
      <w:r w:rsidRPr="00B94EAD">
        <w:rPr>
          <w:rFonts w:ascii="Garamond" w:eastAsia="Times New Roman" w:hAnsi="Garamond" w:cs="Times New Roman"/>
          <w:color w:val="000000"/>
          <w:sz w:val="24"/>
          <w:szCs w:val="24"/>
        </w:rPr>
        <w:lastRenderedPageBreak/>
        <w:t>the fullest extent permitted by law, subjecting the individual to criminal prosecution and/or</w:t>
      </w:r>
      <w:r>
        <w:rPr>
          <w:rFonts w:ascii="Garamond" w:eastAsia="Times New Roman" w:hAnsi="Garamond" w:cs="Times New Roman"/>
          <w:color w:val="000000"/>
          <w:sz w:val="24"/>
          <w:szCs w:val="24"/>
        </w:rPr>
        <w:t xml:space="preserve"> </w:t>
      </w:r>
      <w:r w:rsidRPr="00B94EAD">
        <w:rPr>
          <w:rFonts w:ascii="Garamond" w:eastAsia="Times New Roman" w:hAnsi="Garamond" w:cs="Times New Roman"/>
          <w:color w:val="000000"/>
          <w:sz w:val="24"/>
          <w:szCs w:val="24"/>
        </w:rPr>
        <w:t>removal from the United States.</w:t>
      </w:r>
    </w:p>
    <w:p w:rsidR="00B94EAD" w:rsidRDefault="00B94EAD" w:rsidP="00B94EAD">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B94EAD">
        <w:rPr>
          <w:rFonts w:ascii="Garamond" w:eastAsia="Times New Roman" w:hAnsi="Garamond" w:cs="Times New Roman"/>
          <w:color w:val="000000"/>
          <w:sz w:val="24"/>
          <w:szCs w:val="24"/>
        </w:rPr>
        <w:t>Individuals who have been convicted of a felony offense, a significant misdemeanor offense, or three or more other</w:t>
      </w:r>
      <w:r>
        <w:rPr>
          <w:rFonts w:ascii="Garamond" w:eastAsia="Times New Roman" w:hAnsi="Garamond" w:cs="Times New Roman"/>
          <w:color w:val="000000"/>
          <w:sz w:val="24"/>
          <w:szCs w:val="24"/>
        </w:rPr>
        <w:t xml:space="preserve"> </w:t>
      </w:r>
      <w:r w:rsidRPr="00B94EAD">
        <w:rPr>
          <w:rFonts w:ascii="Garamond" w:eastAsia="Times New Roman" w:hAnsi="Garamond" w:cs="Times New Roman"/>
          <w:color w:val="000000"/>
          <w:sz w:val="24"/>
          <w:szCs w:val="24"/>
        </w:rPr>
        <w:t>misdemeanor offenses not occurring on the same date and not arising out of the s</w:t>
      </w:r>
      <w:r>
        <w:rPr>
          <w:rFonts w:ascii="Garamond" w:eastAsia="Times New Roman" w:hAnsi="Garamond" w:cs="Times New Roman"/>
          <w:color w:val="000000"/>
          <w:sz w:val="24"/>
          <w:szCs w:val="24"/>
        </w:rPr>
        <w:t xml:space="preserve">ame act, omission, or scheme of </w:t>
      </w:r>
      <w:r w:rsidRPr="00B94EAD">
        <w:rPr>
          <w:rFonts w:ascii="Garamond" w:eastAsia="Times New Roman" w:hAnsi="Garamond" w:cs="Times New Roman"/>
          <w:color w:val="000000"/>
          <w:sz w:val="24"/>
          <w:szCs w:val="24"/>
        </w:rPr>
        <w:t>misconduct are not eligible to be considered for deferred action under the new process.</w:t>
      </w:r>
    </w:p>
    <w:p w:rsidR="00B94EAD" w:rsidRDefault="00B94EAD" w:rsidP="00B94EAD">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B94EAD">
        <w:rPr>
          <w:rFonts w:ascii="Garamond" w:eastAsia="Times New Roman" w:hAnsi="Garamond" w:cs="Times New Roman"/>
          <w:color w:val="000000"/>
          <w:sz w:val="24"/>
          <w:szCs w:val="24"/>
        </w:rPr>
        <w:t>A felony is a federal, state, or local criminal offense punishable by imprisonment for a term exceeding one year.</w:t>
      </w:r>
    </w:p>
    <w:p w:rsidR="00D1372E" w:rsidRDefault="005604D7" w:rsidP="005604D7">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5604D7">
        <w:rPr>
          <w:rFonts w:ascii="Garamond" w:eastAsia="Times New Roman" w:hAnsi="Garamond" w:cs="Times New Roman"/>
          <w:color w:val="000000"/>
          <w:sz w:val="24"/>
          <w:szCs w:val="24"/>
        </w:rPr>
        <w:t>A significant misdemeanor is a federal, state, or local criminal offense punishable by no more than one year of</w:t>
      </w:r>
      <w:r>
        <w:rPr>
          <w:rFonts w:ascii="Garamond" w:eastAsia="Times New Roman" w:hAnsi="Garamond" w:cs="Times New Roman"/>
          <w:color w:val="000000"/>
          <w:sz w:val="24"/>
          <w:szCs w:val="24"/>
        </w:rPr>
        <w:t xml:space="preserve"> </w:t>
      </w:r>
      <w:r w:rsidRPr="005604D7">
        <w:rPr>
          <w:rFonts w:ascii="Garamond" w:eastAsia="Times New Roman" w:hAnsi="Garamond" w:cs="Times New Roman"/>
          <w:color w:val="000000"/>
          <w:sz w:val="24"/>
          <w:szCs w:val="24"/>
        </w:rPr>
        <w:t>imprisonment or even no imprisonment that involves: violence, threats, or assault, including domestic violence; se</w:t>
      </w:r>
      <w:r>
        <w:rPr>
          <w:rFonts w:ascii="Garamond" w:eastAsia="Times New Roman" w:hAnsi="Garamond" w:cs="Times New Roman"/>
          <w:color w:val="000000"/>
          <w:sz w:val="24"/>
          <w:szCs w:val="24"/>
        </w:rPr>
        <w:t xml:space="preserve">xual </w:t>
      </w:r>
      <w:r w:rsidRPr="005604D7">
        <w:rPr>
          <w:rFonts w:ascii="Garamond" w:eastAsia="Times New Roman" w:hAnsi="Garamond" w:cs="Times New Roman"/>
          <w:color w:val="000000"/>
          <w:sz w:val="24"/>
          <w:szCs w:val="24"/>
        </w:rPr>
        <w:t>abuse or exploitation; burglary, larceny, or fraud; driving under the influence of alcohol or d</w:t>
      </w:r>
      <w:r>
        <w:rPr>
          <w:rFonts w:ascii="Garamond" w:eastAsia="Times New Roman" w:hAnsi="Garamond" w:cs="Times New Roman"/>
          <w:color w:val="000000"/>
          <w:sz w:val="24"/>
          <w:szCs w:val="24"/>
        </w:rPr>
        <w:t xml:space="preserve">rugs; obstruction of justice or </w:t>
      </w:r>
      <w:r w:rsidRPr="005604D7">
        <w:rPr>
          <w:rFonts w:ascii="Garamond" w:eastAsia="Times New Roman" w:hAnsi="Garamond" w:cs="Times New Roman"/>
          <w:color w:val="000000"/>
          <w:sz w:val="24"/>
          <w:szCs w:val="24"/>
        </w:rPr>
        <w:t xml:space="preserve">bribery; unlawful flight from arrest, prosecution, or the scene of an accident; unlawful </w:t>
      </w:r>
      <w:r>
        <w:rPr>
          <w:rFonts w:ascii="Garamond" w:eastAsia="Times New Roman" w:hAnsi="Garamond" w:cs="Times New Roman"/>
          <w:color w:val="000000"/>
          <w:sz w:val="24"/>
          <w:szCs w:val="24"/>
        </w:rPr>
        <w:t xml:space="preserve">possession or use of a firearm; </w:t>
      </w:r>
      <w:r w:rsidRPr="005604D7">
        <w:rPr>
          <w:rFonts w:ascii="Garamond" w:eastAsia="Times New Roman" w:hAnsi="Garamond" w:cs="Times New Roman"/>
          <w:color w:val="000000"/>
          <w:sz w:val="24"/>
          <w:szCs w:val="24"/>
        </w:rPr>
        <w:t>drug distribution or trafficking; or unlawful possession of drugs.</w:t>
      </w:r>
    </w:p>
    <w:p w:rsidR="005604D7" w:rsidRDefault="005604D7" w:rsidP="005604D7">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5604D7">
        <w:rPr>
          <w:rFonts w:ascii="Garamond" w:eastAsia="Times New Roman" w:hAnsi="Garamond" w:cs="Times New Roman"/>
          <w:color w:val="000000"/>
          <w:sz w:val="24"/>
          <w:szCs w:val="24"/>
        </w:rPr>
        <w:t>An individual who is not convicted of a significant misdemeanor but is convicted of three or more other misdemeanors</w:t>
      </w:r>
      <w:r>
        <w:rPr>
          <w:rFonts w:ascii="Garamond" w:eastAsia="Times New Roman" w:hAnsi="Garamond" w:cs="Times New Roman"/>
          <w:color w:val="000000"/>
          <w:sz w:val="24"/>
          <w:szCs w:val="24"/>
        </w:rPr>
        <w:t xml:space="preserve"> </w:t>
      </w:r>
      <w:r w:rsidRPr="005604D7">
        <w:rPr>
          <w:rFonts w:ascii="Garamond" w:eastAsia="Times New Roman" w:hAnsi="Garamond" w:cs="Times New Roman"/>
          <w:color w:val="000000"/>
          <w:sz w:val="24"/>
          <w:szCs w:val="24"/>
        </w:rPr>
        <w:t>not occurring on the same day and not arising out of the same act, omission, or scheme of m</w:t>
      </w:r>
      <w:r>
        <w:rPr>
          <w:rFonts w:ascii="Garamond" w:eastAsia="Times New Roman" w:hAnsi="Garamond" w:cs="Times New Roman"/>
          <w:color w:val="000000"/>
          <w:sz w:val="24"/>
          <w:szCs w:val="24"/>
        </w:rPr>
        <w:t xml:space="preserve">isconduct is not eligible to be </w:t>
      </w:r>
      <w:r w:rsidRPr="005604D7">
        <w:rPr>
          <w:rFonts w:ascii="Garamond" w:eastAsia="Times New Roman" w:hAnsi="Garamond" w:cs="Times New Roman"/>
          <w:color w:val="000000"/>
          <w:sz w:val="24"/>
          <w:szCs w:val="24"/>
        </w:rPr>
        <w:t>considered for deferred action under this new process.</w:t>
      </w:r>
    </w:p>
    <w:p w:rsidR="005604D7" w:rsidRDefault="005604D7" w:rsidP="005604D7">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5604D7">
        <w:rPr>
          <w:rFonts w:ascii="Garamond" w:eastAsia="Times New Roman" w:hAnsi="Garamond" w:cs="Times New Roman"/>
          <w:color w:val="000000"/>
          <w:sz w:val="24"/>
          <w:szCs w:val="24"/>
        </w:rPr>
        <w:t>If the background check or other information uncovered during the review of an individual’s request for deferred action</w:t>
      </w:r>
      <w:r>
        <w:rPr>
          <w:rFonts w:ascii="Garamond" w:eastAsia="Times New Roman" w:hAnsi="Garamond" w:cs="Times New Roman"/>
          <w:color w:val="000000"/>
          <w:sz w:val="24"/>
          <w:szCs w:val="24"/>
        </w:rPr>
        <w:t xml:space="preserve"> </w:t>
      </w:r>
      <w:r w:rsidRPr="005604D7">
        <w:rPr>
          <w:rFonts w:ascii="Garamond" w:eastAsia="Times New Roman" w:hAnsi="Garamond" w:cs="Times New Roman"/>
          <w:color w:val="000000"/>
          <w:sz w:val="24"/>
          <w:szCs w:val="24"/>
        </w:rPr>
        <w:t>indicates that the individual’s presence in the United States threatens public safety or natio</w:t>
      </w:r>
      <w:r>
        <w:rPr>
          <w:rFonts w:ascii="Garamond" w:eastAsia="Times New Roman" w:hAnsi="Garamond" w:cs="Times New Roman"/>
          <w:color w:val="000000"/>
          <w:sz w:val="24"/>
          <w:szCs w:val="24"/>
        </w:rPr>
        <w:t xml:space="preserve">nal security, he or she will be </w:t>
      </w:r>
      <w:r w:rsidRPr="005604D7">
        <w:rPr>
          <w:rFonts w:ascii="Garamond" w:eastAsia="Times New Roman" w:hAnsi="Garamond" w:cs="Times New Roman"/>
          <w:color w:val="000000"/>
          <w:sz w:val="24"/>
          <w:szCs w:val="24"/>
        </w:rPr>
        <w:t>ineligible for an exercise of prosecutorial discretion. Indicia that an individual poses suc</w:t>
      </w:r>
      <w:r>
        <w:rPr>
          <w:rFonts w:ascii="Garamond" w:eastAsia="Times New Roman" w:hAnsi="Garamond" w:cs="Times New Roman"/>
          <w:color w:val="000000"/>
          <w:sz w:val="24"/>
          <w:szCs w:val="24"/>
        </w:rPr>
        <w:t xml:space="preserve">h a threat include, but are not </w:t>
      </w:r>
      <w:r w:rsidRPr="005604D7">
        <w:rPr>
          <w:rFonts w:ascii="Garamond" w:eastAsia="Times New Roman" w:hAnsi="Garamond" w:cs="Times New Roman"/>
          <w:color w:val="000000"/>
          <w:sz w:val="24"/>
          <w:szCs w:val="24"/>
        </w:rPr>
        <w:t>limited to, gang membership, participation in criminal activities, or participation in acti</w:t>
      </w:r>
      <w:r>
        <w:rPr>
          <w:rFonts w:ascii="Garamond" w:eastAsia="Times New Roman" w:hAnsi="Garamond" w:cs="Times New Roman"/>
          <w:color w:val="000000"/>
          <w:sz w:val="24"/>
          <w:szCs w:val="24"/>
        </w:rPr>
        <w:t xml:space="preserve">vities that threaten the United </w:t>
      </w:r>
      <w:r w:rsidRPr="005604D7">
        <w:rPr>
          <w:rFonts w:ascii="Garamond" w:eastAsia="Times New Roman" w:hAnsi="Garamond" w:cs="Times New Roman"/>
          <w:color w:val="000000"/>
          <w:sz w:val="24"/>
          <w:szCs w:val="24"/>
        </w:rPr>
        <w:t>States.</w:t>
      </w:r>
    </w:p>
    <w:p w:rsidR="00DD4C49" w:rsidRDefault="00DD4C49" w:rsidP="005604D7">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Even if the individual does not qualify under this memo, the individual may still qualify under the ICE June 2011, Prosecutorial Discretion Memorandum.  </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DD4C49">
        <w:rPr>
          <w:rFonts w:ascii="Garamond" w:eastAsia="Times New Roman" w:hAnsi="Garamond" w:cs="Times New Roman"/>
          <w:color w:val="000000"/>
          <w:sz w:val="24"/>
          <w:szCs w:val="24"/>
        </w:rPr>
        <w:t>Both ICE and USCIS will develop protocols for supervisory review as part of their implementation of the new</w:t>
      </w:r>
      <w:r>
        <w:rPr>
          <w:rFonts w:ascii="Garamond" w:eastAsia="Times New Roman" w:hAnsi="Garamond" w:cs="Times New Roman"/>
          <w:color w:val="000000"/>
          <w:sz w:val="24"/>
          <w:szCs w:val="24"/>
        </w:rPr>
        <w:t xml:space="preserve"> </w:t>
      </w:r>
      <w:r w:rsidRPr="00DD4C49">
        <w:rPr>
          <w:rFonts w:ascii="Garamond" w:eastAsia="Times New Roman" w:hAnsi="Garamond" w:cs="Times New Roman"/>
          <w:color w:val="000000"/>
          <w:sz w:val="24"/>
          <w:szCs w:val="24"/>
        </w:rPr>
        <w:t>process.</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DD4C49">
        <w:rPr>
          <w:rFonts w:ascii="Garamond" w:eastAsia="Times New Roman" w:hAnsi="Garamond" w:cs="Times New Roman"/>
          <w:color w:val="000000"/>
          <w:sz w:val="24"/>
          <w:szCs w:val="24"/>
        </w:rPr>
        <w:t>Individuals may not appeal a denial by ICE or USCIS of their request for an exercise of prosecutorial discretion.</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DD4C49">
        <w:rPr>
          <w:rFonts w:ascii="Garamond" w:eastAsia="Times New Roman" w:hAnsi="Garamond" w:cs="Times New Roman"/>
          <w:color w:val="000000"/>
          <w:sz w:val="24"/>
          <w:szCs w:val="24"/>
        </w:rPr>
        <w:t>The new process is available only to those who satisfy the eligibility criteria. As a result, the immediate relatives,</w:t>
      </w:r>
      <w:r>
        <w:rPr>
          <w:rFonts w:ascii="Garamond" w:eastAsia="Times New Roman" w:hAnsi="Garamond" w:cs="Times New Roman"/>
          <w:color w:val="000000"/>
          <w:sz w:val="24"/>
          <w:szCs w:val="24"/>
        </w:rPr>
        <w:t xml:space="preserve"> </w:t>
      </w:r>
      <w:r w:rsidRPr="00DD4C49">
        <w:rPr>
          <w:rFonts w:ascii="Garamond" w:eastAsia="Times New Roman" w:hAnsi="Garamond" w:cs="Times New Roman"/>
          <w:color w:val="000000"/>
          <w:sz w:val="24"/>
          <w:szCs w:val="24"/>
        </w:rPr>
        <w:t>including dependents, of individuals who receive deferred action pursuant to this proces</w:t>
      </w:r>
      <w:r>
        <w:rPr>
          <w:rFonts w:ascii="Garamond" w:eastAsia="Times New Roman" w:hAnsi="Garamond" w:cs="Times New Roman"/>
          <w:color w:val="000000"/>
          <w:sz w:val="24"/>
          <w:szCs w:val="24"/>
        </w:rPr>
        <w:t xml:space="preserve">s are not eligible to apply for </w:t>
      </w:r>
      <w:r w:rsidRPr="00DD4C49">
        <w:rPr>
          <w:rFonts w:ascii="Garamond" w:eastAsia="Times New Roman" w:hAnsi="Garamond" w:cs="Times New Roman"/>
          <w:color w:val="000000"/>
          <w:sz w:val="24"/>
          <w:szCs w:val="24"/>
        </w:rPr>
        <w:t>deferred action as part of this process unless they independently satisfy the eligibility criteria.</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DD4C49">
        <w:rPr>
          <w:rFonts w:ascii="Garamond" w:eastAsia="Times New Roman" w:hAnsi="Garamond" w:cs="Times New Roman"/>
          <w:color w:val="000000"/>
          <w:sz w:val="24"/>
          <w:szCs w:val="24"/>
        </w:rPr>
        <w:t xml:space="preserve">For individuals whose requests for deferred action are denied by USCIS, USCIS will apply its existing Notice to </w:t>
      </w:r>
      <w:proofErr w:type="gramStart"/>
      <w:r w:rsidRPr="00DD4C49">
        <w:rPr>
          <w:rFonts w:ascii="Garamond" w:eastAsia="Times New Roman" w:hAnsi="Garamond" w:cs="Times New Roman"/>
          <w:color w:val="000000"/>
          <w:sz w:val="24"/>
          <w:szCs w:val="24"/>
        </w:rPr>
        <w:t>Appear</w:t>
      </w:r>
      <w:proofErr w:type="gramEnd"/>
      <w:r>
        <w:rPr>
          <w:rFonts w:ascii="Garamond" w:eastAsia="Times New Roman" w:hAnsi="Garamond" w:cs="Times New Roman"/>
          <w:color w:val="000000"/>
          <w:sz w:val="24"/>
          <w:szCs w:val="24"/>
        </w:rPr>
        <w:t xml:space="preserve"> </w:t>
      </w:r>
      <w:r w:rsidRPr="00DD4C49">
        <w:rPr>
          <w:rFonts w:ascii="Garamond" w:eastAsia="Times New Roman" w:hAnsi="Garamond" w:cs="Times New Roman"/>
          <w:color w:val="000000"/>
          <w:sz w:val="24"/>
          <w:szCs w:val="24"/>
        </w:rPr>
        <w:t>guidance governing USCIS’s referral of cases to ICE and issuance of notices to appear. U</w:t>
      </w:r>
      <w:r>
        <w:rPr>
          <w:rFonts w:ascii="Garamond" w:eastAsia="Times New Roman" w:hAnsi="Garamond" w:cs="Times New Roman"/>
          <w:color w:val="000000"/>
          <w:sz w:val="24"/>
          <w:szCs w:val="24"/>
        </w:rPr>
        <w:t xml:space="preserve">nder this guidance, individuals </w:t>
      </w:r>
      <w:r w:rsidRPr="00DD4C49">
        <w:rPr>
          <w:rFonts w:ascii="Garamond" w:eastAsia="Times New Roman" w:hAnsi="Garamond" w:cs="Times New Roman"/>
          <w:color w:val="000000"/>
          <w:sz w:val="24"/>
          <w:szCs w:val="24"/>
        </w:rPr>
        <w:t>whose requests are denied under this process will be referred to ICE if they have a cr</w:t>
      </w:r>
      <w:r>
        <w:rPr>
          <w:rFonts w:ascii="Garamond" w:eastAsia="Times New Roman" w:hAnsi="Garamond" w:cs="Times New Roman"/>
          <w:color w:val="000000"/>
          <w:sz w:val="24"/>
          <w:szCs w:val="24"/>
        </w:rPr>
        <w:t xml:space="preserve">iminal conviction or there is a </w:t>
      </w:r>
      <w:r w:rsidRPr="00DD4C49">
        <w:rPr>
          <w:rFonts w:ascii="Garamond" w:eastAsia="Times New Roman" w:hAnsi="Garamond" w:cs="Times New Roman"/>
          <w:color w:val="000000"/>
          <w:sz w:val="24"/>
          <w:szCs w:val="24"/>
        </w:rPr>
        <w:t>finding of fraud in their request.</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Individuals who are not in removal proceedings should not place themselves in removal proceedings to apply for the deferred action.  These individuals should, instead</w:t>
      </w:r>
      <w:r w:rsidR="00C74DC9">
        <w:rPr>
          <w:rFonts w:ascii="Garamond" w:eastAsia="Times New Roman" w:hAnsi="Garamond" w:cs="Times New Roman"/>
          <w:color w:val="000000"/>
          <w:sz w:val="24"/>
          <w:szCs w:val="24"/>
        </w:rPr>
        <w:t>,</w:t>
      </w:r>
      <w:r>
        <w:rPr>
          <w:rFonts w:ascii="Garamond" w:eastAsia="Times New Roman" w:hAnsi="Garamond" w:cs="Times New Roman"/>
          <w:color w:val="000000"/>
          <w:sz w:val="24"/>
          <w:szCs w:val="24"/>
        </w:rPr>
        <w:t xml:space="preserve"> wait for the procedure to be set up to apply with the US CIS.</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The Government has not yet decided whether the grant of deferred action will allow travel outside of the United States. </w:t>
      </w:r>
    </w:p>
    <w:p w:rsidR="00DD4C49" w:rsidRDefault="00DD4C49" w:rsidP="00DD4C49">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Brief and innocent </w:t>
      </w:r>
      <w:r w:rsidR="00434563">
        <w:rPr>
          <w:rFonts w:ascii="Garamond" w:eastAsia="Times New Roman" w:hAnsi="Garamond" w:cs="Times New Roman"/>
          <w:color w:val="000000"/>
          <w:sz w:val="24"/>
          <w:szCs w:val="24"/>
        </w:rPr>
        <w:t>absences</w:t>
      </w:r>
      <w:r>
        <w:rPr>
          <w:rFonts w:ascii="Garamond" w:eastAsia="Times New Roman" w:hAnsi="Garamond" w:cs="Times New Roman"/>
          <w:color w:val="000000"/>
          <w:sz w:val="24"/>
          <w:szCs w:val="24"/>
        </w:rPr>
        <w:t xml:space="preserve"> undertaken for humanitarian purposes will not violate the requirement that an individual must have resided in the United States for at least five years preceding June 15, 2012.  </w:t>
      </w:r>
    </w:p>
    <w:p w:rsidR="00434563" w:rsidRDefault="00434563" w:rsidP="00434563">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lastRenderedPageBreak/>
        <w:t>If an individual</w:t>
      </w:r>
      <w:r w:rsidRPr="00434563">
        <w:rPr>
          <w:rFonts w:ascii="Garamond" w:eastAsia="Times New Roman" w:hAnsi="Garamond" w:cs="Times New Roman"/>
          <w:color w:val="000000"/>
          <w:sz w:val="24"/>
          <w:szCs w:val="24"/>
        </w:rPr>
        <w:t xml:space="preserve"> meet</w:t>
      </w:r>
      <w:r w:rsidR="00C74DC9">
        <w:rPr>
          <w:rFonts w:ascii="Garamond" w:eastAsia="Times New Roman" w:hAnsi="Garamond" w:cs="Times New Roman"/>
          <w:color w:val="000000"/>
          <w:sz w:val="24"/>
          <w:szCs w:val="24"/>
        </w:rPr>
        <w:t>s</w:t>
      </w:r>
      <w:r w:rsidRPr="00434563">
        <w:rPr>
          <w:rFonts w:ascii="Garamond" w:eastAsia="Times New Roman" w:hAnsi="Garamond" w:cs="Times New Roman"/>
          <w:color w:val="000000"/>
          <w:sz w:val="24"/>
          <w:szCs w:val="24"/>
        </w:rPr>
        <w:t xml:space="preserve"> the eligibility criteria and </w:t>
      </w:r>
      <w:r>
        <w:rPr>
          <w:rFonts w:ascii="Garamond" w:eastAsia="Times New Roman" w:hAnsi="Garamond" w:cs="Times New Roman"/>
          <w:color w:val="000000"/>
          <w:sz w:val="24"/>
          <w:szCs w:val="24"/>
        </w:rPr>
        <w:t>ha</w:t>
      </w:r>
      <w:r w:rsidR="00501865">
        <w:rPr>
          <w:rFonts w:ascii="Garamond" w:eastAsia="Times New Roman" w:hAnsi="Garamond" w:cs="Times New Roman"/>
          <w:color w:val="000000"/>
          <w:sz w:val="24"/>
          <w:szCs w:val="24"/>
        </w:rPr>
        <w:t>s</w:t>
      </w:r>
      <w:r>
        <w:rPr>
          <w:rFonts w:ascii="Garamond" w:eastAsia="Times New Roman" w:hAnsi="Garamond" w:cs="Times New Roman"/>
          <w:color w:val="000000"/>
          <w:sz w:val="24"/>
          <w:szCs w:val="24"/>
        </w:rPr>
        <w:t xml:space="preserve"> been served a detainer, he/she</w:t>
      </w:r>
      <w:r w:rsidRPr="00434563">
        <w:rPr>
          <w:rFonts w:ascii="Garamond" w:eastAsia="Times New Roman" w:hAnsi="Garamond" w:cs="Times New Roman"/>
          <w:color w:val="000000"/>
          <w:sz w:val="24"/>
          <w:szCs w:val="24"/>
        </w:rPr>
        <w:t xml:space="preserve"> should immediately contact either the Law</w:t>
      </w:r>
      <w:r>
        <w:rPr>
          <w:rFonts w:ascii="Garamond" w:eastAsia="Times New Roman" w:hAnsi="Garamond" w:cs="Times New Roman"/>
          <w:color w:val="000000"/>
          <w:sz w:val="24"/>
          <w:szCs w:val="24"/>
        </w:rPr>
        <w:t xml:space="preserve"> </w:t>
      </w:r>
      <w:r w:rsidRPr="00434563">
        <w:rPr>
          <w:rFonts w:ascii="Garamond" w:eastAsia="Times New Roman" w:hAnsi="Garamond" w:cs="Times New Roman"/>
          <w:color w:val="000000"/>
          <w:sz w:val="24"/>
          <w:szCs w:val="24"/>
        </w:rPr>
        <w:t xml:space="preserve">Enforcement Support Center’s hotline at 1-855-448-6903 </w:t>
      </w:r>
      <w:r>
        <w:rPr>
          <w:rFonts w:ascii="Garamond" w:eastAsia="Times New Roman" w:hAnsi="Garamond" w:cs="Times New Roman"/>
          <w:color w:val="000000"/>
          <w:sz w:val="24"/>
          <w:szCs w:val="24"/>
        </w:rPr>
        <w:t xml:space="preserve">or the ICE Office of the </w:t>
      </w:r>
      <w:r w:rsidRPr="00434563">
        <w:rPr>
          <w:rFonts w:ascii="Garamond" w:eastAsia="Times New Roman" w:hAnsi="Garamond" w:cs="Times New Roman"/>
          <w:color w:val="000000"/>
          <w:sz w:val="24"/>
          <w:szCs w:val="24"/>
        </w:rPr>
        <w:t xml:space="preserve">Public Advocate either through the Office’s hotline at 1-888-351-4024 </w:t>
      </w:r>
      <w:r>
        <w:rPr>
          <w:rFonts w:ascii="Garamond" w:eastAsia="Times New Roman" w:hAnsi="Garamond" w:cs="Times New Roman"/>
          <w:color w:val="000000"/>
          <w:sz w:val="24"/>
          <w:szCs w:val="24"/>
        </w:rPr>
        <w:t xml:space="preserve">or by email </w:t>
      </w:r>
      <w:r w:rsidRPr="00434563">
        <w:rPr>
          <w:rFonts w:ascii="Garamond" w:eastAsia="Times New Roman" w:hAnsi="Garamond" w:cs="Times New Roman"/>
          <w:color w:val="000000"/>
          <w:sz w:val="24"/>
          <w:szCs w:val="24"/>
        </w:rPr>
        <w:t xml:space="preserve">at </w:t>
      </w:r>
      <w:hyperlink r:id="rId6" w:history="1">
        <w:r w:rsidRPr="00856BB9">
          <w:rPr>
            <w:rStyle w:val="Hyperlink"/>
            <w:rFonts w:ascii="Garamond" w:eastAsia="Times New Roman" w:hAnsi="Garamond" w:cs="Times New Roman"/>
            <w:sz w:val="24"/>
            <w:szCs w:val="24"/>
          </w:rPr>
          <w:t>EROPublicAdvocate@ice.dhs.gov</w:t>
        </w:r>
      </w:hyperlink>
      <w:r w:rsidRPr="00434563">
        <w:rPr>
          <w:rFonts w:ascii="Garamond" w:eastAsia="Times New Roman" w:hAnsi="Garamond" w:cs="Times New Roman"/>
          <w:color w:val="000000"/>
          <w:sz w:val="24"/>
          <w:szCs w:val="24"/>
        </w:rPr>
        <w:t>.</w:t>
      </w:r>
    </w:p>
    <w:p w:rsidR="00434563" w:rsidRDefault="00434563" w:rsidP="00434563">
      <w:pPr>
        <w:pStyle w:val="ListParagraph"/>
        <w:numPr>
          <w:ilvl w:val="0"/>
          <w:numId w:val="2"/>
        </w:numPr>
        <w:shd w:val="clear" w:color="auto" w:fill="FFFFFF"/>
        <w:spacing w:after="0" w:line="240" w:lineRule="auto"/>
        <w:rPr>
          <w:rFonts w:ascii="Garamond" w:eastAsia="Times New Roman" w:hAnsi="Garamond" w:cs="Times New Roman"/>
          <w:color w:val="000000"/>
          <w:sz w:val="24"/>
          <w:szCs w:val="24"/>
        </w:rPr>
      </w:pPr>
      <w:r w:rsidRPr="00434563">
        <w:rPr>
          <w:rFonts w:ascii="Garamond" w:eastAsia="Times New Roman" w:hAnsi="Garamond" w:cs="Times New Roman"/>
          <w:color w:val="000000"/>
          <w:sz w:val="24"/>
          <w:szCs w:val="24"/>
        </w:rPr>
        <w:t>A grant of deferred action is a form of prosecutorial discretion that does not confer a path to citizenship or lawful</w:t>
      </w:r>
      <w:r>
        <w:rPr>
          <w:rFonts w:ascii="Garamond" w:eastAsia="Times New Roman" w:hAnsi="Garamond" w:cs="Times New Roman"/>
          <w:color w:val="000000"/>
          <w:sz w:val="24"/>
          <w:szCs w:val="24"/>
        </w:rPr>
        <w:t xml:space="preserve"> </w:t>
      </w:r>
      <w:r w:rsidRPr="00434563">
        <w:rPr>
          <w:rFonts w:ascii="Garamond" w:eastAsia="Times New Roman" w:hAnsi="Garamond" w:cs="Times New Roman"/>
          <w:color w:val="000000"/>
          <w:sz w:val="24"/>
          <w:szCs w:val="24"/>
        </w:rPr>
        <w:t>permanent resident status. Only the Congress, acting through its legislative authority, can confer these rights.</w:t>
      </w:r>
    </w:p>
    <w:p w:rsidR="00434563" w:rsidRPr="00434563" w:rsidRDefault="00434563" w:rsidP="00434563">
      <w:pPr>
        <w:pStyle w:val="ListParagraph"/>
        <w:shd w:val="clear" w:color="auto" w:fill="FFFFFF"/>
        <w:spacing w:after="0" w:line="240" w:lineRule="auto"/>
        <w:rPr>
          <w:rFonts w:ascii="Garamond" w:eastAsia="Times New Roman" w:hAnsi="Garamond" w:cs="Times New Roman"/>
          <w:color w:val="000000"/>
          <w:sz w:val="24"/>
          <w:szCs w:val="24"/>
        </w:rPr>
      </w:pPr>
    </w:p>
    <w:p w:rsidR="004030C5" w:rsidRDefault="004030C5" w:rsidP="00103AA5">
      <w:pPr>
        <w:shd w:val="clear" w:color="auto" w:fill="FFFFFF"/>
        <w:spacing w:after="0" w:line="240" w:lineRule="auto"/>
        <w:rPr>
          <w:rFonts w:ascii="Garamond" w:eastAsia="Times New Roman" w:hAnsi="Garamond" w:cs="Times New Roman"/>
          <w:color w:val="000000"/>
          <w:sz w:val="24"/>
          <w:szCs w:val="24"/>
        </w:rPr>
      </w:pP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Neither the press release nor the President’s remarks provide any further detail.</w:t>
      </w:r>
    </w:p>
    <w:p w:rsidR="00F4533C" w:rsidRDefault="00F4533C" w:rsidP="00103AA5">
      <w:pPr>
        <w:shd w:val="clear" w:color="auto" w:fill="FFFFFF"/>
        <w:spacing w:after="0" w:line="240" w:lineRule="auto"/>
        <w:rPr>
          <w:rFonts w:ascii="Garamond" w:eastAsia="Times New Roman" w:hAnsi="Garamond" w:cs="Times New Roman"/>
          <w:color w:val="000000"/>
          <w:sz w:val="24"/>
          <w:szCs w:val="24"/>
        </w:rPr>
      </w:pPr>
    </w:p>
    <w:p w:rsidR="00224A39" w:rsidRDefault="004030C5" w:rsidP="00103AA5">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The Government </w:t>
      </w:r>
      <w:r w:rsidR="00103AA5" w:rsidRPr="0050205E">
        <w:rPr>
          <w:rFonts w:ascii="Garamond" w:eastAsia="Times New Roman" w:hAnsi="Garamond" w:cs="Times New Roman"/>
          <w:color w:val="000000"/>
          <w:sz w:val="24"/>
          <w:szCs w:val="24"/>
        </w:rPr>
        <w:t>is supposed to provide further guidance, rules</w:t>
      </w:r>
      <w:r w:rsidR="00E21845">
        <w:rPr>
          <w:rFonts w:ascii="Garamond" w:eastAsia="Times New Roman" w:hAnsi="Garamond" w:cs="Times New Roman"/>
          <w:color w:val="000000"/>
          <w:sz w:val="24"/>
          <w:szCs w:val="24"/>
        </w:rPr>
        <w:t>,</w:t>
      </w:r>
      <w:r w:rsidR="00103AA5" w:rsidRPr="0050205E">
        <w:rPr>
          <w:rFonts w:ascii="Garamond" w:eastAsia="Times New Roman" w:hAnsi="Garamond" w:cs="Times New Roman"/>
          <w:color w:val="000000"/>
          <w:sz w:val="24"/>
          <w:szCs w:val="24"/>
        </w:rPr>
        <w:t xml:space="preserve"> and procedure within </w:t>
      </w:r>
      <w:r>
        <w:rPr>
          <w:rFonts w:ascii="Garamond" w:eastAsia="Times New Roman" w:hAnsi="Garamond" w:cs="Times New Roman"/>
          <w:color w:val="000000"/>
          <w:sz w:val="24"/>
          <w:szCs w:val="24"/>
        </w:rPr>
        <w:t>60 days of the memo (the memo was issued</w:t>
      </w:r>
      <w:r w:rsidR="00103AA5" w:rsidRPr="0050205E">
        <w:rPr>
          <w:rFonts w:ascii="Garamond" w:eastAsia="Times New Roman" w:hAnsi="Garamond" w:cs="Times New Roman"/>
          <w:color w:val="000000"/>
          <w:sz w:val="24"/>
          <w:szCs w:val="24"/>
        </w:rPr>
        <w:t xml:space="preserve"> on June 15, 2012).  </w:t>
      </w:r>
      <w:r>
        <w:rPr>
          <w:rFonts w:ascii="Garamond" w:eastAsia="Times New Roman" w:hAnsi="Garamond" w:cs="Times New Roman"/>
          <w:color w:val="000000"/>
          <w:sz w:val="24"/>
          <w:szCs w:val="24"/>
        </w:rPr>
        <w:t xml:space="preserve">Furthermore, </w:t>
      </w:r>
      <w:r w:rsidR="00224A39">
        <w:rPr>
          <w:rFonts w:ascii="Garamond" w:eastAsia="Times New Roman" w:hAnsi="Garamond" w:cs="Times New Roman"/>
          <w:color w:val="000000"/>
          <w:sz w:val="24"/>
          <w:szCs w:val="24"/>
        </w:rPr>
        <w:t xml:space="preserve">a Stakeholder Conference Call Meeting is scheduled for July 9, 2012.  Further information may follow this meeting.  </w:t>
      </w:r>
      <w:r w:rsidR="00103AA5" w:rsidRPr="0050205E">
        <w:rPr>
          <w:rFonts w:ascii="Garamond" w:eastAsia="Times New Roman" w:hAnsi="Garamond" w:cs="Times New Roman"/>
          <w:color w:val="000000"/>
          <w:sz w:val="24"/>
          <w:szCs w:val="24"/>
        </w:rPr>
        <w:t>Therefore</w:t>
      </w:r>
      <w:r w:rsidR="00E21845">
        <w:rPr>
          <w:rFonts w:ascii="Garamond" w:eastAsia="Times New Roman" w:hAnsi="Garamond" w:cs="Times New Roman"/>
          <w:color w:val="000000"/>
          <w:sz w:val="24"/>
          <w:szCs w:val="24"/>
        </w:rPr>
        <w:t>,</w:t>
      </w:r>
      <w:r w:rsidR="00103AA5" w:rsidRPr="0050205E">
        <w:rPr>
          <w:rFonts w:ascii="Garamond" w:eastAsia="Times New Roman" w:hAnsi="Garamond" w:cs="Times New Roman"/>
          <w:color w:val="000000"/>
          <w:sz w:val="24"/>
          <w:szCs w:val="24"/>
        </w:rPr>
        <w:t xml:space="preserve"> we should know more about it soon.  </w:t>
      </w:r>
    </w:p>
    <w:p w:rsidR="00224A39" w:rsidRDefault="00224A39" w:rsidP="00103AA5">
      <w:pPr>
        <w:shd w:val="clear" w:color="auto" w:fill="FFFFFF"/>
        <w:spacing w:after="0" w:line="240" w:lineRule="auto"/>
        <w:rPr>
          <w:rFonts w:ascii="Garamond" w:eastAsia="Times New Roman" w:hAnsi="Garamond" w:cs="Times New Roman"/>
          <w:color w:val="000000"/>
          <w:sz w:val="24"/>
          <w:szCs w:val="24"/>
        </w:rPr>
      </w:pPr>
    </w:p>
    <w:p w:rsidR="00103AA5" w:rsidRPr="0050205E" w:rsidRDefault="00103AA5" w:rsidP="00103AA5">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xml:space="preserve">For now, </w:t>
      </w:r>
      <w:r w:rsidR="00224A39">
        <w:rPr>
          <w:rFonts w:ascii="Garamond" w:eastAsia="Times New Roman" w:hAnsi="Garamond" w:cs="Times New Roman"/>
          <w:color w:val="000000"/>
          <w:sz w:val="24"/>
          <w:szCs w:val="24"/>
        </w:rPr>
        <w:t xml:space="preserve">I recommend that individuals thinking about applying for the temporary benefit provided in the memo consult with a qualified attorney to review their case and make a well informed decision as to whether to apply, after considering all the positives (benefits) and the negatives (risks) involved with such an application.  Also, just in case such an individual will apply under this memo, (or perhaps under the DREAM Act if and when it passes), the individual should start gathering evidence </w:t>
      </w:r>
      <w:r w:rsidR="007306AC">
        <w:rPr>
          <w:rFonts w:ascii="Garamond" w:eastAsia="Times New Roman" w:hAnsi="Garamond" w:cs="Times New Roman"/>
          <w:color w:val="000000"/>
          <w:sz w:val="24"/>
          <w:szCs w:val="24"/>
        </w:rPr>
        <w:t xml:space="preserve">to show </w:t>
      </w:r>
      <w:r w:rsidR="00224A39">
        <w:rPr>
          <w:rFonts w:ascii="Garamond" w:eastAsia="Times New Roman" w:hAnsi="Garamond" w:cs="Times New Roman"/>
          <w:color w:val="000000"/>
          <w:sz w:val="24"/>
          <w:szCs w:val="24"/>
        </w:rPr>
        <w:t>that they meet all the requirements</w:t>
      </w:r>
      <w:r w:rsidR="007306AC">
        <w:rPr>
          <w:rFonts w:ascii="Garamond" w:eastAsia="Times New Roman" w:hAnsi="Garamond" w:cs="Times New Roman"/>
          <w:color w:val="000000"/>
          <w:sz w:val="24"/>
          <w:szCs w:val="24"/>
        </w:rPr>
        <w:t>.</w:t>
      </w:r>
      <w:r w:rsidR="00224A39">
        <w:rPr>
          <w:rFonts w:ascii="Garamond" w:eastAsia="Times New Roman" w:hAnsi="Garamond" w:cs="Times New Roman"/>
          <w:color w:val="000000"/>
          <w:sz w:val="24"/>
          <w:szCs w:val="24"/>
        </w:rPr>
        <w:t xml:space="preserve">  </w:t>
      </w:r>
    </w:p>
    <w:p w:rsidR="00103AA5" w:rsidRDefault="00103AA5" w:rsidP="0050205E">
      <w:pPr>
        <w:shd w:val="clear" w:color="auto" w:fill="FFFFFF"/>
        <w:spacing w:after="0" w:line="240" w:lineRule="auto"/>
        <w:rPr>
          <w:rFonts w:ascii="Garamond" w:eastAsia="Times New Roman" w:hAnsi="Garamond" w:cs="Times New Roman"/>
          <w:color w:val="000000"/>
          <w:sz w:val="24"/>
          <w:szCs w:val="24"/>
        </w:rPr>
      </w:pPr>
    </w:p>
    <w:p w:rsidR="0050205E" w:rsidRPr="0050205E" w:rsidRDefault="009010BA" w:rsidP="0050205E">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addition to the documents listed in the FAQ, a copy of the</w:t>
      </w:r>
      <w:r w:rsidR="007306AC">
        <w:rPr>
          <w:rFonts w:ascii="Garamond" w:eastAsia="Times New Roman" w:hAnsi="Garamond" w:cs="Times New Roman"/>
          <w:color w:val="000000"/>
          <w:sz w:val="24"/>
          <w:szCs w:val="24"/>
        </w:rPr>
        <w:t>ir</w:t>
      </w:r>
      <w:r>
        <w:rPr>
          <w:rFonts w:ascii="Garamond" w:eastAsia="Times New Roman" w:hAnsi="Garamond" w:cs="Times New Roman"/>
          <w:color w:val="000000"/>
          <w:sz w:val="24"/>
          <w:szCs w:val="24"/>
        </w:rPr>
        <w:t xml:space="preserve"> passport and I-94 could be used to provide evidence that the individual entered the United States before the age of 16.  </w:t>
      </w:r>
      <w:r w:rsidR="0050205E" w:rsidRPr="0050205E">
        <w:rPr>
          <w:rFonts w:ascii="Garamond" w:eastAsia="Times New Roman" w:hAnsi="Garamond" w:cs="Times New Roman"/>
          <w:color w:val="000000"/>
          <w:sz w:val="24"/>
          <w:szCs w:val="24"/>
        </w:rPr>
        <w:t xml:space="preserve">  </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w:t>
      </w:r>
    </w:p>
    <w:p w:rsidR="002D7C5F" w:rsidRDefault="002D7C5F" w:rsidP="0050205E">
      <w:pPr>
        <w:shd w:val="clear" w:color="auto" w:fill="FFFFFF"/>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Furthermore in addition to the documents listed in the FAQ, other documents showing the applicant’s </w:t>
      </w:r>
      <w:r w:rsidR="0050205E" w:rsidRPr="0050205E">
        <w:rPr>
          <w:rFonts w:ascii="Garamond" w:eastAsia="Times New Roman" w:hAnsi="Garamond" w:cs="Times New Roman"/>
          <w:color w:val="000000"/>
          <w:sz w:val="24"/>
          <w:szCs w:val="24"/>
        </w:rPr>
        <w:t>na</w:t>
      </w:r>
      <w:r>
        <w:rPr>
          <w:rFonts w:ascii="Garamond" w:eastAsia="Times New Roman" w:hAnsi="Garamond" w:cs="Times New Roman"/>
          <w:color w:val="000000"/>
          <w:sz w:val="24"/>
          <w:szCs w:val="24"/>
        </w:rPr>
        <w:t xml:space="preserve">me and an address in the U.S. (including: </w:t>
      </w:r>
      <w:r w:rsidR="0050205E" w:rsidRPr="0050205E">
        <w:rPr>
          <w:rFonts w:ascii="Garamond" w:eastAsia="Times New Roman" w:hAnsi="Garamond" w:cs="Times New Roman"/>
          <w:color w:val="000000"/>
          <w:sz w:val="24"/>
          <w:szCs w:val="24"/>
        </w:rPr>
        <w:t>letters</w:t>
      </w:r>
      <w:r>
        <w:rPr>
          <w:rFonts w:ascii="Garamond" w:eastAsia="Times New Roman" w:hAnsi="Garamond" w:cs="Times New Roman"/>
          <w:color w:val="000000"/>
          <w:sz w:val="24"/>
          <w:szCs w:val="24"/>
        </w:rPr>
        <w:t xml:space="preserve"> and envelopes</w:t>
      </w:r>
      <w:r w:rsidR="0050205E" w:rsidRPr="0050205E">
        <w:rPr>
          <w:rFonts w:ascii="Garamond" w:eastAsia="Times New Roman" w:hAnsi="Garamond" w:cs="Times New Roman"/>
          <w:color w:val="000000"/>
          <w:sz w:val="24"/>
          <w:szCs w:val="24"/>
        </w:rPr>
        <w:t>, ident</w:t>
      </w:r>
      <w:r>
        <w:rPr>
          <w:rFonts w:ascii="Garamond" w:eastAsia="Times New Roman" w:hAnsi="Garamond" w:cs="Times New Roman"/>
          <w:color w:val="000000"/>
          <w:sz w:val="24"/>
          <w:szCs w:val="24"/>
        </w:rPr>
        <w:t>ific</w:t>
      </w:r>
      <w:r w:rsidR="0050205E" w:rsidRPr="0050205E">
        <w:rPr>
          <w:rFonts w:ascii="Garamond" w:eastAsia="Times New Roman" w:hAnsi="Garamond" w:cs="Times New Roman"/>
          <w:color w:val="000000"/>
          <w:sz w:val="24"/>
          <w:szCs w:val="24"/>
        </w:rPr>
        <w:t>ation cards</w:t>
      </w:r>
      <w:proofErr w:type="gramStart"/>
      <w:r w:rsidR="0050205E" w:rsidRPr="0050205E">
        <w:rPr>
          <w:rFonts w:ascii="Garamond" w:eastAsia="Times New Roman" w:hAnsi="Garamond" w:cs="Times New Roman"/>
          <w:color w:val="000000"/>
          <w:sz w:val="24"/>
          <w:szCs w:val="24"/>
        </w:rPr>
        <w:t>,</w:t>
      </w:r>
      <w:r w:rsidRPr="0050205E">
        <w:rPr>
          <w:rFonts w:ascii="Garamond" w:eastAsia="Times New Roman" w:hAnsi="Garamond" w:cs="Times New Roman"/>
          <w:color w:val="000000"/>
          <w:sz w:val="24"/>
          <w:szCs w:val="24"/>
        </w:rPr>
        <w:t xml:space="preserve"> </w:t>
      </w:r>
      <w:r w:rsidR="0050205E" w:rsidRPr="0050205E">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utility</w:t>
      </w:r>
      <w:proofErr w:type="gramEnd"/>
      <w:r>
        <w:rPr>
          <w:rFonts w:ascii="Garamond" w:eastAsia="Times New Roman" w:hAnsi="Garamond" w:cs="Times New Roman"/>
          <w:color w:val="000000"/>
          <w:sz w:val="24"/>
          <w:szCs w:val="24"/>
        </w:rPr>
        <w:t xml:space="preserve"> bills, bank statements, phone bills, church documents, mailed advertisements, affidavits from people that know</w:t>
      </w:r>
      <w:r w:rsidR="007306AC">
        <w:rPr>
          <w:rFonts w:ascii="Garamond" w:eastAsia="Times New Roman" w:hAnsi="Garamond" w:cs="Times New Roman"/>
          <w:color w:val="000000"/>
          <w:sz w:val="24"/>
          <w:szCs w:val="24"/>
        </w:rPr>
        <w:t xml:space="preserve"> the individual</w:t>
      </w:r>
      <w:r>
        <w:rPr>
          <w:rFonts w:ascii="Garamond" w:eastAsia="Times New Roman" w:hAnsi="Garamond" w:cs="Times New Roman"/>
          <w:color w:val="000000"/>
          <w:sz w:val="24"/>
          <w:szCs w:val="24"/>
        </w:rPr>
        <w:t xml:space="preserve">, </w:t>
      </w:r>
      <w:r w:rsidR="0050205E" w:rsidRPr="0050205E">
        <w:rPr>
          <w:rFonts w:ascii="Garamond" w:eastAsia="Times New Roman" w:hAnsi="Garamond" w:cs="Times New Roman"/>
          <w:color w:val="000000"/>
          <w:sz w:val="24"/>
          <w:szCs w:val="24"/>
        </w:rPr>
        <w:t>etc.)</w:t>
      </w:r>
      <w:r>
        <w:rPr>
          <w:rFonts w:ascii="Garamond" w:eastAsia="Times New Roman" w:hAnsi="Garamond" w:cs="Times New Roman"/>
          <w:color w:val="000000"/>
          <w:sz w:val="24"/>
          <w:szCs w:val="24"/>
        </w:rPr>
        <w:t xml:space="preserve"> should be gathered </w:t>
      </w:r>
      <w:r w:rsidR="007306AC">
        <w:rPr>
          <w:rFonts w:ascii="Garamond" w:eastAsia="Times New Roman" w:hAnsi="Garamond" w:cs="Times New Roman"/>
          <w:color w:val="000000"/>
          <w:sz w:val="24"/>
          <w:szCs w:val="24"/>
        </w:rPr>
        <w:t xml:space="preserve">as </w:t>
      </w:r>
      <w:r>
        <w:rPr>
          <w:rFonts w:ascii="Garamond" w:eastAsia="Times New Roman" w:hAnsi="Garamond" w:cs="Times New Roman"/>
          <w:color w:val="000000"/>
          <w:sz w:val="24"/>
          <w:szCs w:val="24"/>
        </w:rPr>
        <w:t xml:space="preserve">evidence </w:t>
      </w:r>
      <w:r w:rsidR="007306AC">
        <w:rPr>
          <w:rFonts w:ascii="Garamond" w:eastAsia="Times New Roman" w:hAnsi="Garamond" w:cs="Times New Roman"/>
          <w:color w:val="000000"/>
          <w:sz w:val="24"/>
          <w:szCs w:val="24"/>
        </w:rPr>
        <w:t xml:space="preserve">to show residence </w:t>
      </w:r>
      <w:r>
        <w:rPr>
          <w:rFonts w:ascii="Garamond" w:eastAsia="Times New Roman" w:hAnsi="Garamond" w:cs="Times New Roman"/>
          <w:color w:val="000000"/>
          <w:sz w:val="24"/>
          <w:szCs w:val="24"/>
        </w:rPr>
        <w:t xml:space="preserve">for at least </w:t>
      </w:r>
      <w:r w:rsidR="007306AC">
        <w:rPr>
          <w:rFonts w:ascii="Garamond" w:eastAsia="Times New Roman" w:hAnsi="Garamond" w:cs="Times New Roman"/>
          <w:color w:val="000000"/>
          <w:sz w:val="24"/>
          <w:szCs w:val="24"/>
        </w:rPr>
        <w:t xml:space="preserve">a </w:t>
      </w:r>
      <w:r>
        <w:rPr>
          <w:rFonts w:ascii="Garamond" w:eastAsia="Times New Roman" w:hAnsi="Garamond" w:cs="Times New Roman"/>
          <w:color w:val="000000"/>
          <w:sz w:val="24"/>
          <w:szCs w:val="24"/>
        </w:rPr>
        <w:t>five year period and physical presence on the date that the memo was passed.</w:t>
      </w:r>
    </w:p>
    <w:p w:rsidR="0050205E" w:rsidRPr="0050205E" w:rsidRDefault="0050205E" w:rsidP="0050205E">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  </w:t>
      </w:r>
    </w:p>
    <w:p w:rsidR="0050205E" w:rsidRPr="0050205E" w:rsidRDefault="0050205E" w:rsidP="00224A39">
      <w:pPr>
        <w:shd w:val="clear" w:color="auto" w:fill="FFFFFF"/>
        <w:spacing w:after="0" w:line="240" w:lineRule="auto"/>
        <w:rPr>
          <w:rFonts w:ascii="Garamond" w:eastAsia="Times New Roman" w:hAnsi="Garamond" w:cs="Times New Roman"/>
          <w:color w:val="000000"/>
          <w:sz w:val="24"/>
          <w:szCs w:val="24"/>
        </w:rPr>
      </w:pPr>
      <w:r w:rsidRPr="0050205E">
        <w:rPr>
          <w:rFonts w:ascii="Garamond" w:eastAsia="Times New Roman" w:hAnsi="Garamond" w:cs="Times New Roman"/>
          <w:color w:val="000000"/>
          <w:sz w:val="24"/>
          <w:szCs w:val="24"/>
        </w:rPr>
        <w:t>Again, at this time there is no</w:t>
      </w:r>
      <w:r w:rsidR="00224A39">
        <w:rPr>
          <w:rFonts w:ascii="Garamond" w:eastAsia="Times New Roman" w:hAnsi="Garamond" w:cs="Times New Roman"/>
          <w:color w:val="000000"/>
          <w:sz w:val="24"/>
          <w:szCs w:val="24"/>
        </w:rPr>
        <w:t>t much</w:t>
      </w:r>
      <w:r w:rsidRPr="0050205E">
        <w:rPr>
          <w:rFonts w:ascii="Garamond" w:eastAsia="Times New Roman" w:hAnsi="Garamond" w:cs="Times New Roman"/>
          <w:color w:val="000000"/>
          <w:sz w:val="24"/>
          <w:szCs w:val="24"/>
        </w:rPr>
        <w:t xml:space="preserve"> </w:t>
      </w:r>
      <w:r w:rsidR="007306AC">
        <w:rPr>
          <w:rFonts w:ascii="Garamond" w:eastAsia="Times New Roman" w:hAnsi="Garamond" w:cs="Times New Roman"/>
          <w:color w:val="000000"/>
          <w:sz w:val="24"/>
          <w:szCs w:val="24"/>
        </w:rPr>
        <w:t xml:space="preserve">government </w:t>
      </w:r>
      <w:r w:rsidRPr="0050205E">
        <w:rPr>
          <w:rFonts w:ascii="Garamond" w:eastAsia="Times New Roman" w:hAnsi="Garamond" w:cs="Times New Roman"/>
          <w:color w:val="000000"/>
          <w:sz w:val="24"/>
          <w:szCs w:val="24"/>
        </w:rPr>
        <w:t xml:space="preserve">guidance, </w:t>
      </w:r>
      <w:r w:rsidR="00224A39">
        <w:rPr>
          <w:rFonts w:ascii="Garamond" w:eastAsia="Times New Roman" w:hAnsi="Garamond" w:cs="Times New Roman"/>
          <w:color w:val="000000"/>
          <w:sz w:val="24"/>
          <w:szCs w:val="24"/>
        </w:rPr>
        <w:t xml:space="preserve">and no </w:t>
      </w:r>
      <w:r w:rsidRPr="0050205E">
        <w:rPr>
          <w:rFonts w:ascii="Garamond" w:eastAsia="Times New Roman" w:hAnsi="Garamond" w:cs="Times New Roman"/>
          <w:color w:val="000000"/>
          <w:sz w:val="24"/>
          <w:szCs w:val="24"/>
        </w:rPr>
        <w:t>procedure or ev</w:t>
      </w:r>
      <w:r w:rsidR="00224A39">
        <w:rPr>
          <w:rFonts w:ascii="Garamond" w:eastAsia="Times New Roman" w:hAnsi="Garamond" w:cs="Times New Roman"/>
          <w:color w:val="000000"/>
          <w:sz w:val="24"/>
          <w:szCs w:val="24"/>
        </w:rPr>
        <w:t xml:space="preserve">en an application form to file.  Therefore </w:t>
      </w:r>
      <w:r w:rsidRPr="0050205E">
        <w:rPr>
          <w:rFonts w:ascii="Garamond" w:eastAsia="Times New Roman" w:hAnsi="Garamond" w:cs="Times New Roman"/>
          <w:color w:val="000000"/>
          <w:sz w:val="24"/>
          <w:szCs w:val="24"/>
        </w:rPr>
        <w:t>we can't yet file anything</w:t>
      </w:r>
      <w:r w:rsidR="00224A39">
        <w:rPr>
          <w:rFonts w:ascii="Garamond" w:eastAsia="Times New Roman" w:hAnsi="Garamond" w:cs="Times New Roman"/>
          <w:color w:val="000000"/>
          <w:sz w:val="24"/>
          <w:szCs w:val="24"/>
        </w:rPr>
        <w:t>.  But soon</w:t>
      </w:r>
      <w:r w:rsidRPr="0050205E">
        <w:rPr>
          <w:rFonts w:ascii="Garamond" w:eastAsia="Times New Roman" w:hAnsi="Garamond" w:cs="Times New Roman"/>
          <w:color w:val="000000"/>
          <w:sz w:val="24"/>
          <w:szCs w:val="24"/>
        </w:rPr>
        <w:t xml:space="preserve">, we should be able to do so.  </w:t>
      </w:r>
      <w:r w:rsidR="00434563">
        <w:rPr>
          <w:rFonts w:ascii="Garamond" w:eastAsia="Times New Roman" w:hAnsi="Garamond" w:cs="Times New Roman"/>
          <w:color w:val="000000"/>
          <w:sz w:val="24"/>
          <w:szCs w:val="24"/>
        </w:rPr>
        <w:t>Therefore,</w:t>
      </w:r>
      <w:r w:rsidR="00B17AFB">
        <w:rPr>
          <w:rFonts w:ascii="Garamond" w:eastAsia="Times New Roman" w:hAnsi="Garamond" w:cs="Times New Roman"/>
          <w:color w:val="000000"/>
          <w:sz w:val="24"/>
          <w:szCs w:val="24"/>
        </w:rPr>
        <w:t xml:space="preserve"> for now</w:t>
      </w:r>
      <w:r w:rsidR="007306AC">
        <w:rPr>
          <w:rFonts w:ascii="Garamond" w:eastAsia="Times New Roman" w:hAnsi="Garamond" w:cs="Times New Roman"/>
          <w:color w:val="000000"/>
          <w:sz w:val="24"/>
          <w:szCs w:val="24"/>
        </w:rPr>
        <w:t>,</w:t>
      </w:r>
      <w:r w:rsidR="00434563">
        <w:rPr>
          <w:rFonts w:ascii="Garamond" w:eastAsia="Times New Roman" w:hAnsi="Garamond" w:cs="Times New Roman"/>
          <w:color w:val="000000"/>
          <w:sz w:val="24"/>
          <w:szCs w:val="24"/>
        </w:rPr>
        <w:t xml:space="preserve"> start </w:t>
      </w:r>
      <w:r w:rsidR="00B17AFB">
        <w:rPr>
          <w:rFonts w:ascii="Garamond" w:eastAsia="Times New Roman" w:hAnsi="Garamond" w:cs="Times New Roman"/>
          <w:color w:val="000000"/>
          <w:sz w:val="24"/>
          <w:szCs w:val="24"/>
        </w:rPr>
        <w:t xml:space="preserve">by </w:t>
      </w:r>
      <w:r w:rsidR="00434563">
        <w:rPr>
          <w:rFonts w:ascii="Garamond" w:eastAsia="Times New Roman" w:hAnsi="Garamond" w:cs="Times New Roman"/>
          <w:color w:val="000000"/>
          <w:sz w:val="24"/>
          <w:szCs w:val="24"/>
        </w:rPr>
        <w:t xml:space="preserve">making an informed decision and </w:t>
      </w:r>
      <w:r w:rsidR="00B17AFB">
        <w:rPr>
          <w:rFonts w:ascii="Garamond" w:eastAsia="Times New Roman" w:hAnsi="Garamond" w:cs="Times New Roman"/>
          <w:color w:val="000000"/>
          <w:sz w:val="24"/>
          <w:szCs w:val="24"/>
        </w:rPr>
        <w:t xml:space="preserve">by </w:t>
      </w:r>
      <w:r w:rsidR="00434563">
        <w:rPr>
          <w:rFonts w:ascii="Garamond" w:eastAsia="Times New Roman" w:hAnsi="Garamond" w:cs="Times New Roman"/>
          <w:color w:val="000000"/>
          <w:sz w:val="24"/>
          <w:szCs w:val="24"/>
        </w:rPr>
        <w:t>gathering the required evidence</w:t>
      </w:r>
      <w:r w:rsidR="00F944AD">
        <w:rPr>
          <w:rFonts w:ascii="Garamond" w:eastAsia="Times New Roman" w:hAnsi="Garamond" w:cs="Times New Roman"/>
          <w:color w:val="000000"/>
          <w:sz w:val="24"/>
          <w:szCs w:val="24"/>
        </w:rPr>
        <w:t xml:space="preserve"> and </w:t>
      </w:r>
      <w:r w:rsidR="00F944AD">
        <w:rPr>
          <w:rFonts w:ascii="Garamond" w:eastAsia="Times New Roman" w:hAnsi="Garamond" w:cs="Times New Roman"/>
          <w:color w:val="000000"/>
          <w:sz w:val="24"/>
          <w:szCs w:val="24"/>
        </w:rPr>
        <w:t xml:space="preserve">contacting an experienced Austin immigration lawyer. </w:t>
      </w:r>
    </w:p>
    <w:p w:rsidR="0064648C" w:rsidRDefault="0064648C"/>
    <w:sectPr w:rsidR="0064648C" w:rsidSect="00646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775E0"/>
    <w:multiLevelType w:val="hybridMultilevel"/>
    <w:tmpl w:val="4C8CE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A6124"/>
    <w:multiLevelType w:val="hybridMultilevel"/>
    <w:tmpl w:val="1EA87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50205E"/>
    <w:rsid w:val="00103AA5"/>
    <w:rsid w:val="00224A39"/>
    <w:rsid w:val="00233A59"/>
    <w:rsid w:val="00245611"/>
    <w:rsid w:val="00295FBF"/>
    <w:rsid w:val="002D7C5F"/>
    <w:rsid w:val="00394933"/>
    <w:rsid w:val="003D0FA0"/>
    <w:rsid w:val="004030C5"/>
    <w:rsid w:val="00434563"/>
    <w:rsid w:val="00454649"/>
    <w:rsid w:val="004573B6"/>
    <w:rsid w:val="00501865"/>
    <w:rsid w:val="0050205E"/>
    <w:rsid w:val="005604D7"/>
    <w:rsid w:val="0064648C"/>
    <w:rsid w:val="007306AC"/>
    <w:rsid w:val="00895E8D"/>
    <w:rsid w:val="008C6833"/>
    <w:rsid w:val="009010BA"/>
    <w:rsid w:val="009035EB"/>
    <w:rsid w:val="00AC4039"/>
    <w:rsid w:val="00B17AFB"/>
    <w:rsid w:val="00B94EAD"/>
    <w:rsid w:val="00BC7DE3"/>
    <w:rsid w:val="00C13338"/>
    <w:rsid w:val="00C74DC9"/>
    <w:rsid w:val="00D1372E"/>
    <w:rsid w:val="00DC58B8"/>
    <w:rsid w:val="00DD4C49"/>
    <w:rsid w:val="00E21845"/>
    <w:rsid w:val="00F4533C"/>
    <w:rsid w:val="00F944AD"/>
    <w:rsid w:val="00FB7547"/>
    <w:rsid w:val="00FE0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38"/>
    <w:pPr>
      <w:ind w:left="720"/>
      <w:contextualSpacing/>
    </w:pPr>
  </w:style>
  <w:style w:type="character" w:styleId="Hyperlink">
    <w:name w:val="Hyperlink"/>
    <w:basedOn w:val="DefaultParagraphFont"/>
    <w:uiPriority w:val="99"/>
    <w:unhideWhenUsed/>
    <w:rsid w:val="00403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387476">
      <w:bodyDiv w:val="1"/>
      <w:marLeft w:val="0"/>
      <w:marRight w:val="0"/>
      <w:marTop w:val="0"/>
      <w:marBottom w:val="0"/>
      <w:divBdr>
        <w:top w:val="none" w:sz="0" w:space="0" w:color="auto"/>
        <w:left w:val="none" w:sz="0" w:space="0" w:color="auto"/>
        <w:bottom w:val="none" w:sz="0" w:space="0" w:color="auto"/>
        <w:right w:val="none" w:sz="0" w:space="0" w:color="auto"/>
      </w:divBdr>
      <w:divsChild>
        <w:div w:id="376396180">
          <w:marLeft w:val="0"/>
          <w:marRight w:val="0"/>
          <w:marTop w:val="0"/>
          <w:marBottom w:val="0"/>
          <w:divBdr>
            <w:top w:val="none" w:sz="0" w:space="0" w:color="auto"/>
            <w:left w:val="none" w:sz="0" w:space="0" w:color="auto"/>
            <w:bottom w:val="none" w:sz="0" w:space="0" w:color="auto"/>
            <w:right w:val="none" w:sz="0" w:space="0" w:color="auto"/>
          </w:divBdr>
          <w:divsChild>
            <w:div w:id="19862873">
              <w:marLeft w:val="0"/>
              <w:marRight w:val="0"/>
              <w:marTop w:val="0"/>
              <w:marBottom w:val="0"/>
              <w:divBdr>
                <w:top w:val="none" w:sz="0" w:space="0" w:color="auto"/>
                <w:left w:val="none" w:sz="0" w:space="0" w:color="auto"/>
                <w:bottom w:val="none" w:sz="0" w:space="0" w:color="auto"/>
                <w:right w:val="none" w:sz="0" w:space="0" w:color="auto"/>
              </w:divBdr>
              <w:divsChild>
                <w:div w:id="34159627">
                  <w:marLeft w:val="0"/>
                  <w:marRight w:val="0"/>
                  <w:marTop w:val="0"/>
                  <w:marBottom w:val="0"/>
                  <w:divBdr>
                    <w:top w:val="none" w:sz="0" w:space="0" w:color="auto"/>
                    <w:left w:val="none" w:sz="0" w:space="0" w:color="auto"/>
                    <w:bottom w:val="none" w:sz="0" w:space="0" w:color="auto"/>
                    <w:right w:val="none" w:sz="0" w:space="0" w:color="auto"/>
                  </w:divBdr>
                  <w:divsChild>
                    <w:div w:id="1643727397">
                      <w:marLeft w:val="0"/>
                      <w:marRight w:val="0"/>
                      <w:marTop w:val="0"/>
                      <w:marBottom w:val="0"/>
                      <w:divBdr>
                        <w:top w:val="none" w:sz="0" w:space="0" w:color="auto"/>
                        <w:left w:val="none" w:sz="0" w:space="0" w:color="auto"/>
                        <w:bottom w:val="none" w:sz="0" w:space="0" w:color="auto"/>
                        <w:right w:val="none" w:sz="0" w:space="0" w:color="auto"/>
                      </w:divBdr>
                      <w:divsChild>
                        <w:div w:id="1535775721">
                          <w:marLeft w:val="0"/>
                          <w:marRight w:val="0"/>
                          <w:marTop w:val="0"/>
                          <w:marBottom w:val="0"/>
                          <w:divBdr>
                            <w:top w:val="none" w:sz="0" w:space="0" w:color="auto"/>
                            <w:left w:val="none" w:sz="0" w:space="0" w:color="auto"/>
                            <w:bottom w:val="none" w:sz="0" w:space="0" w:color="auto"/>
                            <w:right w:val="none" w:sz="0" w:space="0" w:color="auto"/>
                          </w:divBdr>
                          <w:divsChild>
                            <w:div w:id="198931843">
                              <w:marLeft w:val="0"/>
                              <w:marRight w:val="0"/>
                              <w:marTop w:val="0"/>
                              <w:marBottom w:val="0"/>
                              <w:divBdr>
                                <w:top w:val="none" w:sz="0" w:space="0" w:color="auto"/>
                                <w:left w:val="none" w:sz="0" w:space="0" w:color="auto"/>
                                <w:bottom w:val="none" w:sz="0" w:space="0" w:color="auto"/>
                                <w:right w:val="none" w:sz="0" w:space="0" w:color="auto"/>
                              </w:divBdr>
                              <w:divsChild>
                                <w:div w:id="13307738">
                                  <w:marLeft w:val="0"/>
                                  <w:marRight w:val="0"/>
                                  <w:marTop w:val="0"/>
                                  <w:marBottom w:val="0"/>
                                  <w:divBdr>
                                    <w:top w:val="none" w:sz="0" w:space="0" w:color="auto"/>
                                    <w:left w:val="none" w:sz="0" w:space="0" w:color="auto"/>
                                    <w:bottom w:val="none" w:sz="0" w:space="0" w:color="auto"/>
                                    <w:right w:val="none" w:sz="0" w:space="0" w:color="auto"/>
                                  </w:divBdr>
                                  <w:divsChild>
                                    <w:div w:id="2102529568">
                                      <w:marLeft w:val="0"/>
                                      <w:marRight w:val="0"/>
                                      <w:marTop w:val="0"/>
                                      <w:marBottom w:val="0"/>
                                      <w:divBdr>
                                        <w:top w:val="none" w:sz="0" w:space="0" w:color="auto"/>
                                        <w:left w:val="none" w:sz="0" w:space="0" w:color="auto"/>
                                        <w:bottom w:val="none" w:sz="0" w:space="0" w:color="auto"/>
                                        <w:right w:val="none" w:sz="0" w:space="0" w:color="auto"/>
                                      </w:divBdr>
                                      <w:divsChild>
                                        <w:div w:id="978219740">
                                          <w:marLeft w:val="0"/>
                                          <w:marRight w:val="0"/>
                                          <w:marTop w:val="0"/>
                                          <w:marBottom w:val="0"/>
                                          <w:divBdr>
                                            <w:top w:val="none" w:sz="0" w:space="0" w:color="auto"/>
                                            <w:left w:val="none" w:sz="0" w:space="0" w:color="auto"/>
                                            <w:bottom w:val="none" w:sz="0" w:space="0" w:color="auto"/>
                                            <w:right w:val="none" w:sz="0" w:space="0" w:color="auto"/>
                                          </w:divBdr>
                                          <w:divsChild>
                                            <w:div w:id="1630669194">
                                              <w:marLeft w:val="0"/>
                                              <w:marRight w:val="0"/>
                                              <w:marTop w:val="0"/>
                                              <w:marBottom w:val="0"/>
                                              <w:divBdr>
                                                <w:top w:val="none" w:sz="0" w:space="0" w:color="auto"/>
                                                <w:left w:val="none" w:sz="0" w:space="0" w:color="auto"/>
                                                <w:bottom w:val="none" w:sz="0" w:space="0" w:color="auto"/>
                                                <w:right w:val="none" w:sz="0" w:space="0" w:color="auto"/>
                                              </w:divBdr>
                                            </w:div>
                                            <w:div w:id="1989162631">
                                              <w:marLeft w:val="0"/>
                                              <w:marRight w:val="0"/>
                                              <w:marTop w:val="0"/>
                                              <w:marBottom w:val="0"/>
                                              <w:divBdr>
                                                <w:top w:val="none" w:sz="0" w:space="0" w:color="auto"/>
                                                <w:left w:val="none" w:sz="0" w:space="0" w:color="auto"/>
                                                <w:bottom w:val="none" w:sz="0" w:space="0" w:color="auto"/>
                                                <w:right w:val="none" w:sz="0" w:space="0" w:color="auto"/>
                                              </w:divBdr>
                                            </w:div>
                                            <w:div w:id="1773627304">
                                              <w:marLeft w:val="0"/>
                                              <w:marRight w:val="0"/>
                                              <w:marTop w:val="0"/>
                                              <w:marBottom w:val="0"/>
                                              <w:divBdr>
                                                <w:top w:val="none" w:sz="0" w:space="0" w:color="auto"/>
                                                <w:left w:val="none" w:sz="0" w:space="0" w:color="auto"/>
                                                <w:bottom w:val="none" w:sz="0" w:space="0" w:color="auto"/>
                                                <w:right w:val="none" w:sz="0" w:space="0" w:color="auto"/>
                                              </w:divBdr>
                                            </w:div>
                                            <w:div w:id="1128745318">
                                              <w:marLeft w:val="0"/>
                                              <w:marRight w:val="0"/>
                                              <w:marTop w:val="0"/>
                                              <w:marBottom w:val="0"/>
                                              <w:divBdr>
                                                <w:top w:val="none" w:sz="0" w:space="0" w:color="auto"/>
                                                <w:left w:val="none" w:sz="0" w:space="0" w:color="auto"/>
                                                <w:bottom w:val="none" w:sz="0" w:space="0" w:color="auto"/>
                                                <w:right w:val="none" w:sz="0" w:space="0" w:color="auto"/>
                                              </w:divBdr>
                                            </w:div>
                                            <w:div w:id="2128043805">
                                              <w:marLeft w:val="0"/>
                                              <w:marRight w:val="0"/>
                                              <w:marTop w:val="0"/>
                                              <w:marBottom w:val="0"/>
                                              <w:divBdr>
                                                <w:top w:val="none" w:sz="0" w:space="0" w:color="auto"/>
                                                <w:left w:val="none" w:sz="0" w:space="0" w:color="auto"/>
                                                <w:bottom w:val="none" w:sz="0" w:space="0" w:color="auto"/>
                                                <w:right w:val="none" w:sz="0" w:space="0" w:color="auto"/>
                                              </w:divBdr>
                                            </w:div>
                                            <w:div w:id="2007201460">
                                              <w:marLeft w:val="0"/>
                                              <w:marRight w:val="0"/>
                                              <w:marTop w:val="0"/>
                                              <w:marBottom w:val="0"/>
                                              <w:divBdr>
                                                <w:top w:val="none" w:sz="0" w:space="0" w:color="auto"/>
                                                <w:left w:val="none" w:sz="0" w:space="0" w:color="auto"/>
                                                <w:bottom w:val="none" w:sz="0" w:space="0" w:color="auto"/>
                                                <w:right w:val="none" w:sz="0" w:space="0" w:color="auto"/>
                                              </w:divBdr>
                                            </w:div>
                                            <w:div w:id="98070352">
                                              <w:marLeft w:val="0"/>
                                              <w:marRight w:val="0"/>
                                              <w:marTop w:val="0"/>
                                              <w:marBottom w:val="0"/>
                                              <w:divBdr>
                                                <w:top w:val="none" w:sz="0" w:space="0" w:color="auto"/>
                                                <w:left w:val="none" w:sz="0" w:space="0" w:color="auto"/>
                                                <w:bottom w:val="none" w:sz="0" w:space="0" w:color="auto"/>
                                                <w:right w:val="none" w:sz="0" w:space="0" w:color="auto"/>
                                              </w:divBdr>
                                            </w:div>
                                            <w:div w:id="1757820917">
                                              <w:marLeft w:val="0"/>
                                              <w:marRight w:val="0"/>
                                              <w:marTop w:val="0"/>
                                              <w:marBottom w:val="0"/>
                                              <w:divBdr>
                                                <w:top w:val="none" w:sz="0" w:space="0" w:color="auto"/>
                                                <w:left w:val="none" w:sz="0" w:space="0" w:color="auto"/>
                                                <w:bottom w:val="none" w:sz="0" w:space="0" w:color="auto"/>
                                                <w:right w:val="none" w:sz="0" w:space="0" w:color="auto"/>
                                              </w:divBdr>
                                            </w:div>
                                            <w:div w:id="1142161709">
                                              <w:marLeft w:val="0"/>
                                              <w:marRight w:val="0"/>
                                              <w:marTop w:val="0"/>
                                              <w:marBottom w:val="0"/>
                                              <w:divBdr>
                                                <w:top w:val="none" w:sz="0" w:space="0" w:color="auto"/>
                                                <w:left w:val="none" w:sz="0" w:space="0" w:color="auto"/>
                                                <w:bottom w:val="none" w:sz="0" w:space="0" w:color="auto"/>
                                                <w:right w:val="none" w:sz="0" w:space="0" w:color="auto"/>
                                              </w:divBdr>
                                            </w:div>
                                            <w:div w:id="453720977">
                                              <w:marLeft w:val="0"/>
                                              <w:marRight w:val="0"/>
                                              <w:marTop w:val="0"/>
                                              <w:marBottom w:val="0"/>
                                              <w:divBdr>
                                                <w:top w:val="none" w:sz="0" w:space="0" w:color="auto"/>
                                                <w:left w:val="none" w:sz="0" w:space="0" w:color="auto"/>
                                                <w:bottom w:val="none" w:sz="0" w:space="0" w:color="auto"/>
                                                <w:right w:val="none" w:sz="0" w:space="0" w:color="auto"/>
                                              </w:divBdr>
                                            </w:div>
                                            <w:div w:id="1265655267">
                                              <w:marLeft w:val="0"/>
                                              <w:marRight w:val="0"/>
                                              <w:marTop w:val="0"/>
                                              <w:marBottom w:val="0"/>
                                              <w:divBdr>
                                                <w:top w:val="none" w:sz="0" w:space="0" w:color="auto"/>
                                                <w:left w:val="none" w:sz="0" w:space="0" w:color="auto"/>
                                                <w:bottom w:val="none" w:sz="0" w:space="0" w:color="auto"/>
                                                <w:right w:val="none" w:sz="0" w:space="0" w:color="auto"/>
                                              </w:divBdr>
                                            </w:div>
                                            <w:div w:id="1836529921">
                                              <w:marLeft w:val="0"/>
                                              <w:marRight w:val="0"/>
                                              <w:marTop w:val="0"/>
                                              <w:marBottom w:val="0"/>
                                              <w:divBdr>
                                                <w:top w:val="none" w:sz="0" w:space="0" w:color="auto"/>
                                                <w:left w:val="none" w:sz="0" w:space="0" w:color="auto"/>
                                                <w:bottom w:val="none" w:sz="0" w:space="0" w:color="auto"/>
                                                <w:right w:val="none" w:sz="0" w:space="0" w:color="auto"/>
                                              </w:divBdr>
                                            </w:div>
                                            <w:div w:id="1748306364">
                                              <w:marLeft w:val="0"/>
                                              <w:marRight w:val="0"/>
                                              <w:marTop w:val="0"/>
                                              <w:marBottom w:val="0"/>
                                              <w:divBdr>
                                                <w:top w:val="none" w:sz="0" w:space="0" w:color="auto"/>
                                                <w:left w:val="none" w:sz="0" w:space="0" w:color="auto"/>
                                                <w:bottom w:val="none" w:sz="0" w:space="0" w:color="auto"/>
                                                <w:right w:val="none" w:sz="0" w:space="0" w:color="auto"/>
                                              </w:divBdr>
                                            </w:div>
                                            <w:div w:id="1810199271">
                                              <w:marLeft w:val="0"/>
                                              <w:marRight w:val="0"/>
                                              <w:marTop w:val="0"/>
                                              <w:marBottom w:val="0"/>
                                              <w:divBdr>
                                                <w:top w:val="none" w:sz="0" w:space="0" w:color="auto"/>
                                                <w:left w:val="none" w:sz="0" w:space="0" w:color="auto"/>
                                                <w:bottom w:val="none" w:sz="0" w:space="0" w:color="auto"/>
                                                <w:right w:val="none" w:sz="0" w:space="0" w:color="auto"/>
                                              </w:divBdr>
                                            </w:div>
                                            <w:div w:id="1003363402">
                                              <w:marLeft w:val="0"/>
                                              <w:marRight w:val="0"/>
                                              <w:marTop w:val="0"/>
                                              <w:marBottom w:val="0"/>
                                              <w:divBdr>
                                                <w:top w:val="none" w:sz="0" w:space="0" w:color="auto"/>
                                                <w:left w:val="none" w:sz="0" w:space="0" w:color="auto"/>
                                                <w:bottom w:val="none" w:sz="0" w:space="0" w:color="auto"/>
                                                <w:right w:val="none" w:sz="0" w:space="0" w:color="auto"/>
                                              </w:divBdr>
                                            </w:div>
                                            <w:div w:id="1204170309">
                                              <w:marLeft w:val="0"/>
                                              <w:marRight w:val="0"/>
                                              <w:marTop w:val="0"/>
                                              <w:marBottom w:val="0"/>
                                              <w:divBdr>
                                                <w:top w:val="none" w:sz="0" w:space="0" w:color="auto"/>
                                                <w:left w:val="none" w:sz="0" w:space="0" w:color="auto"/>
                                                <w:bottom w:val="none" w:sz="0" w:space="0" w:color="auto"/>
                                                <w:right w:val="none" w:sz="0" w:space="0" w:color="auto"/>
                                              </w:divBdr>
                                            </w:div>
                                            <w:div w:id="696546253">
                                              <w:marLeft w:val="0"/>
                                              <w:marRight w:val="0"/>
                                              <w:marTop w:val="0"/>
                                              <w:marBottom w:val="0"/>
                                              <w:divBdr>
                                                <w:top w:val="none" w:sz="0" w:space="0" w:color="auto"/>
                                                <w:left w:val="none" w:sz="0" w:space="0" w:color="auto"/>
                                                <w:bottom w:val="none" w:sz="0" w:space="0" w:color="auto"/>
                                                <w:right w:val="none" w:sz="0" w:space="0" w:color="auto"/>
                                              </w:divBdr>
                                            </w:div>
                                            <w:div w:id="838230074">
                                              <w:marLeft w:val="0"/>
                                              <w:marRight w:val="0"/>
                                              <w:marTop w:val="0"/>
                                              <w:marBottom w:val="0"/>
                                              <w:divBdr>
                                                <w:top w:val="none" w:sz="0" w:space="0" w:color="auto"/>
                                                <w:left w:val="none" w:sz="0" w:space="0" w:color="auto"/>
                                                <w:bottom w:val="none" w:sz="0" w:space="0" w:color="auto"/>
                                                <w:right w:val="none" w:sz="0" w:space="0" w:color="auto"/>
                                              </w:divBdr>
                                            </w:div>
                                            <w:div w:id="779103495">
                                              <w:marLeft w:val="0"/>
                                              <w:marRight w:val="0"/>
                                              <w:marTop w:val="0"/>
                                              <w:marBottom w:val="0"/>
                                              <w:divBdr>
                                                <w:top w:val="none" w:sz="0" w:space="0" w:color="auto"/>
                                                <w:left w:val="none" w:sz="0" w:space="0" w:color="auto"/>
                                                <w:bottom w:val="none" w:sz="0" w:space="0" w:color="auto"/>
                                                <w:right w:val="none" w:sz="0" w:space="0" w:color="auto"/>
                                              </w:divBdr>
                                            </w:div>
                                            <w:div w:id="1742211922">
                                              <w:marLeft w:val="0"/>
                                              <w:marRight w:val="0"/>
                                              <w:marTop w:val="0"/>
                                              <w:marBottom w:val="0"/>
                                              <w:divBdr>
                                                <w:top w:val="none" w:sz="0" w:space="0" w:color="auto"/>
                                                <w:left w:val="none" w:sz="0" w:space="0" w:color="auto"/>
                                                <w:bottom w:val="none" w:sz="0" w:space="0" w:color="auto"/>
                                                <w:right w:val="none" w:sz="0" w:space="0" w:color="auto"/>
                                              </w:divBdr>
                                            </w:div>
                                            <w:div w:id="1448812273">
                                              <w:marLeft w:val="0"/>
                                              <w:marRight w:val="0"/>
                                              <w:marTop w:val="0"/>
                                              <w:marBottom w:val="0"/>
                                              <w:divBdr>
                                                <w:top w:val="none" w:sz="0" w:space="0" w:color="auto"/>
                                                <w:left w:val="none" w:sz="0" w:space="0" w:color="auto"/>
                                                <w:bottom w:val="none" w:sz="0" w:space="0" w:color="auto"/>
                                                <w:right w:val="none" w:sz="0" w:space="0" w:color="auto"/>
                                              </w:divBdr>
                                            </w:div>
                                            <w:div w:id="388890877">
                                              <w:marLeft w:val="0"/>
                                              <w:marRight w:val="0"/>
                                              <w:marTop w:val="0"/>
                                              <w:marBottom w:val="0"/>
                                              <w:divBdr>
                                                <w:top w:val="none" w:sz="0" w:space="0" w:color="auto"/>
                                                <w:left w:val="none" w:sz="0" w:space="0" w:color="auto"/>
                                                <w:bottom w:val="none" w:sz="0" w:space="0" w:color="auto"/>
                                                <w:right w:val="none" w:sz="0" w:space="0" w:color="auto"/>
                                              </w:divBdr>
                                            </w:div>
                                            <w:div w:id="2011324101">
                                              <w:marLeft w:val="0"/>
                                              <w:marRight w:val="0"/>
                                              <w:marTop w:val="0"/>
                                              <w:marBottom w:val="0"/>
                                              <w:divBdr>
                                                <w:top w:val="none" w:sz="0" w:space="0" w:color="auto"/>
                                                <w:left w:val="none" w:sz="0" w:space="0" w:color="auto"/>
                                                <w:bottom w:val="none" w:sz="0" w:space="0" w:color="auto"/>
                                                <w:right w:val="none" w:sz="0" w:space="0" w:color="auto"/>
                                              </w:divBdr>
                                            </w:div>
                                            <w:div w:id="1476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OPublicAdvocate@ice.dhs.gov" TargetMode="External"/><Relationship Id="rId5" Type="http://schemas.openxmlformats.org/officeDocument/2006/relationships/hyperlink" Target="mailto:EROPublicAdvocate@ice.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Law Office of William Jang</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Jang</dc:creator>
  <cp:lastModifiedBy>Big Red</cp:lastModifiedBy>
  <cp:revision>2</cp:revision>
  <dcterms:created xsi:type="dcterms:W3CDTF">2012-08-14T15:15:00Z</dcterms:created>
  <dcterms:modified xsi:type="dcterms:W3CDTF">2012-08-14T15:15:00Z</dcterms:modified>
</cp:coreProperties>
</file>